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7P/104/2025 z 21. 1. 2026</w:t>
      </w:r>
    </w:p>
    <w:p>
      <w:r>
        <w:t>Rozsudok Okresného súdu Vranov nad Topľou z 21. januára 2026, sp. zn. 7P/104/2025, ECLI:SK:OSVT:2026:8825201530.2</w:t>
      </w:r>
    </w:p>
    <w:p>
      <w:r>
        <w:t>Súd: Okresný súd Vranov nad Topľou</w:t>
      </w:r>
    </w:p>
    <w:p>
      <w:r>
        <w:t>Spisová značka: 7P/104/2025</w:t>
      </w:r>
    </w:p>
    <w:p>
      <w:r>
        <w:t>ECLI: ECLI:SK:OSVT:2026:8825201530.2</w:t>
      </w:r>
    </w:p>
    <w:p>
      <w:r>
        <w:t>Dátum vydania: 21. 1.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7P/104/2025 8825201530 21. 01. 2026 JUDr. Martina Melníková ECLI:SK:OSVT:2026:8825201530.2</w:t>
      </w:r>
    </w:p>
    <w:p>
      <w:r>
        <w:t>ROZSUDOK V MENE SLOVENSKEJ REPUBLIKY Okresný súd Vranov nad Topľou sudcom JUDr. Martinou Melníkovou v právnej veci navrhovateľky: A. B. C., D. C., nar. XX.XX.XXXX, trvale bytom XXX XX E. F. XX, t. č. G. X, XXXXX H., I., právne zastúpená: JUDr. Maroš Džuka, LL.M., advokát, Kalinčiakova 871/6, 093 01 Vranov nad Topľou proti odporcovi: J. B., nar. XX.XX.XXXX, trvale bytom XXX XX E. F. XX, K. L. X / H. M., XXXXX M. H. N. D., Nemecko právne zastúpený: JUDr. Stanislav Kandala, advokát, Budovateľská 1288, 393 01 Vranov nad Topľou, za účasti maloletého J. O. B., nar. XX.XX.XXXX, zastúpený kolíznym opatrovníkom Úradom práce soc. vecí a rodiny, Vranov nad Topľou, odbor sociálnych vecí a rodiny, oddelenie sociálnoprávnej ochrany detí a sociálnej kurately, Námestie slobody 5, Vranov nad Topľou, o rozvod manželstva a úpravu práv a povinnosti rodičov k maloletému dieťaťu na čas po rozvode, t a k t o rozhodol: I. Súd konanie o úpravu práv a povinností rodičov k mal. J. O. B., nar. XX.XX.XXXX na čas po rozvode z a s t a v u j e. II. Súd manželstvo A. B. C., D. C., nar. XX.XX.XXXX a J. B., nar. XX.XX.XXXX, uzavreté dňa 27.03.2021, ktoré je zapísané v knihe manželstiev Matričného úradu E. F., vo zväzku 7, ročník 2021, strana 47, poradové číslo 2, r o z v á d z a. III. Žiaden z účastníkov n e m á nárok na náhradu trov konania. odôvodnenie: 1. Navrhovateľka sa podaným návrhom domáhala rozvodu manželstva a úpravy práv a povinností rodičov k maloletému dieťaťu na čas po rozvode. 2. Na pojednávaní právny zástupca navrhovateľky uviedol, že na nemeckom súde, Okresný súd Erfurt, prebieha konanie v rodinnej veci maloletého B. J. týkajúce sa práv a povinností, o čom predložil a potvrdenie, preto v tejto časti zobral návrh späť. 3. Zástupca odporcu a kolízny opatrovník s čiastočným späťvzatím súhlasili pre dôvody uvedené zástupcom navrhovateľky. 4. Podľa § 29 ods. 1 zákona č. 161/2015 Z. z.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 5. V zmysle § 29 ods. 2 CMP, súd konanie nezastaví, ak sa mohlo začať aj bez návrhu a je potrebné v konaní pokračovať.</w:t>
      </w:r>
    </w:p>
    <w:p>
      <w:r>
        <w:t>6. V zmysle § 29 ods. 3 CMP, súd konanie nezastaví, ak niektorý z účastníkov so späťvzatím návrhu z vážnych dôvodov nesúhlasí. 7. Podľa § 52 CMP, žiaden z účastníkov nemá nárok na náhradu trov konania, ak tento zákon neustanovuje inak. 8. Vzhľadom na to, že navrhovateľka zobrala svoj návrh späť o úpravu práv a povinností rodičov k mal. J. O. B., nar. XX.XX.XXXX na čas po rozvode, a odporca a kolízny opatrovník so späťvzatím súhlasili, súd konanie o úpravu práv a povinností rodičov k mal. J. O. B., nar. XX.XX.XXXX na čas po rozvode zastavil. Keďže na nemeckom súde prebieha takéto konanie, súd nezistil dôvod v tejto časti konania pokračovať. 9. Predmetom konania ostalo konanie o rozvod manželstva, už bez účasti maloletého dieťaťa. 10. Podľa § 221 písm. a) Civilného sporového poriadku písomné vyhotovenie rozsudku nemusí obsahovať odôvodnenie, ak je na pojednávaní vyhlásený rozsudok za prítomnosti všetkých strán alebo ich zástupcov, ktorí sa vzdajú odvolania. 11. Keďže právny zástupca navrhovateľky a odporcu sa po vyhlásení rozsudku o rozvode vzdali práva odvolania, v tejto časti rozsudok neobsahuje odôvodnenie. 12. O trovách konania súd rozhodol tak, že žiaden z účastníkom nemá nárok na náhradu trov konania ako to ustanovuje § 52 CMP, nakoľko súd nezistil dôvody, pre ktoré by mal účastníkom nárok na náhradu trov konania priznať. Poučenie: Proti I. a III. výroku tohto rozsudku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r>
        <w:t>Proti II. výroku tohto rozsudku odvolanie nie je prípustné, pretože účastníci konania sa po jeho vyhlásení vzdali práva podať odvolanie a rozsudok nadobudne právoplatnosť dňom jeho doručenia.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https://www.kauzis.sk/judikatura/r/ECLI:SK:OSVT:2026:8825201530.2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