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8Ps/12/2025 z 13. 1. 2026</w:t>
      </w:r>
    </w:p>
    <w:p>
      <w:r>
        <w:t>Uznesenie Okresného súdu Vranov nad Topľou z 13. januára 2026, sp. zn. 8Ps/12/2025, ECLI:SK:OSVT:2026:8825202011.1</w:t>
      </w:r>
    </w:p>
    <w:p>
      <w:r>
        <w:t>Súd: Okresný súd Vranov nad Topľou</w:t>
      </w:r>
    </w:p>
    <w:p>
      <w:r>
        <w:t>Spisová značka: 8Ps/12/2025</w:t>
      </w:r>
    </w:p>
    <w:p>
      <w:r>
        <w:t>ECLI: ECLI:SK:OSVT:2026:8825202011.1</w:t>
      </w:r>
    </w:p>
    <w:p>
      <w:r>
        <w:t>Dátum vydania: 13. 1.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8Ps/12/2025 8825202011 13. 01. 2026 JUDr. Silvia Šviderská ECLI:SK:OSVT:2026:8825202011.1</w:t>
      </w:r>
    </w:p>
    <w:p>
      <w:r>
        <w:t>Uznesenie Okresný súd Vranov nad Topľou v právnej veci A. B., nar. XX.XX.XXXX, trvale bytom C. XXX/XX, D. B., na návrh opatrovníka E. A. B., nar. XX.XX.XXXX, bytom F. XXX/XX, D. B., v konaní o udelenie súhlasu s použitím finančných prostriedkov, t a k t o rozhodol: I. Konanie z a s t a v u j e . II. Žiaden z účastníkov n e m á n á r o k na náhradu trov konania. odôvodnenie: 1. Navrhovateľ sa návrhom doručeným tunajšiemu súdu domáhal vydania rozhodnutia, ktorým by súd udelil súhlas na použitie finančných prostriedkov A. B., za účelom potreby vykonania stavebných úprav a rekonštrukcie obytných priestorov. 2. Písomným podaním vzal navrhovateľ svoj návrh v celom rozsahu späť aktuálna situácia si nevyžaduje použitie finančných prostriedkov A. B..</w:t>
      </w:r>
    </w:p>
    <w:p>
      <w:r>
        <w:t>z dôvodu, že</w:t>
      </w:r>
    </w:p>
    <w:p>
      <w:r>
        <w:t>3. Podľa § 29 ods. 1, ods. 2, ods. 3 zákona č. 161/2015 Z.z. Civilného mimosporového poriadku (ďalej len „CMP“) navrhovateľ môže počas konania zobrať návrh na začatie konania späť, a to celkom alebo sčasti. Ak je návrh vzatý späť celkom, súd konanie zastaví. Ak je návrh vzatý späť sčasti, súd konanie v tejto časti zastaví. Súd konanie nezastaví, ak sa mohlo začať aj bez návrhu a je potrebné v konaní pokračovať. Súd konanie nezastaví, ak niektorý z účastníkov so späťvzatím návrhu z vážnych dôvodov nesúhlasí. 4. Keďže navrhovateľ vzal svoj návrh v celom rozsahu späť pred jeho doručovaním ostatným účastníkom konania, súd s poukazom na vyššie uvedené zákonné ustanovenie, konanie zastavil. 5. O trovách konania súd rozhodol v zmysle § 52 CMP, podľa ktorého žiaden nemá nárok na náhradu trov konania, ak tento zákon neustanovuje inak.</w:t>
      </w:r>
    </w:p>
    <w:p>
      <w:r>
        <w:t>z účastníkov</w:t>
      </w:r>
    </w:p>
    <w:p>
      <w:r>
        <w:t>Poučenie: Proti tomuto uzneseniu možno podať odvolanie do 15 dní od doručenia jeho písomného vyhotovenia na Krajský súd v Prešove prostredníctvom tunajšieho súdu. V zmysle § 363 Civilného sporového poriadku v odvolaní sa má popri všeobecných náležitosti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https://www.kauzis.sk/judikatura/r/ECLI:SK:OSVT:2026:8825202011.1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