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8PPOm/1/2026 z 12. 2. 2026</w:t>
      </w:r>
    </w:p>
    <w:p>
      <w:r>
        <w:t>Uznesenie Okresného súdu Vranov nad Topľou z 12. februára 2026, sp. zn. 8PPOm/1/2026, ECLI:SK:OSVT:2026:8826010045.2</w:t>
      </w:r>
    </w:p>
    <w:p>
      <w:r>
        <w:t>Súd: Okresný súd Vranov nad Topľou</w:t>
      </w:r>
    </w:p>
    <w:p>
      <w:r>
        <w:t>Spisová značka: 8PPOm/1/2026</w:t>
      </w:r>
    </w:p>
    <w:p>
      <w:r>
        <w:t>ECLI: ECLI:SK:OSVT:2026:8826010045.2</w:t>
      </w:r>
    </w:p>
    <w:p>
      <w:r>
        <w:t>Dátum vydania: 12. 2. 2026</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8PPOm/1/2026 8826010045 12. 02. 2026 JUDr. Silvia Šviderská ECLI:SK:OSVT:2026:8826010045.2</w:t>
      </w:r>
    </w:p>
    <w:p>
      <w:r>
        <w:t>Uznesenie Okresný súd Vranov nad Topľou v právnej veci starostlivosti súdu o maloletého A. B., nar. XX.XX.XXXX, bytom pri matke, za účasti rodičov, matky C. D., nar. XX.XX.XXXX, trvale bytom E. XXX a otca F. B., nar. XX.XX.XXXX, bytom F. XX, o nariadenie neodkladného opatrenia, takto rozhodol: N a r i a ď u j e toto neodkladné opatrenie: Súd dočasne z v e r u j e maloletého A. B., nar. XX.XX.XXXX do starostlivosti Centra pre deti a rodiny C., G. H. XXX/X, C., a to na obdobie 6 mesiacov od vykonateľnosti tohto uznesenia. odôvodnenie: 1. Na základe podnetu Úradu práce, sociálnych vecí a rodiny Vranov nad Topľou tunajší súd uznesením č.k. 8PPOm/1/2026 - 12 zo dňa 12.02.2026 začal bez návrhu konanie o nariadenie neodkladného opatrenia vo veciach ochrany maloletého dieťaťa v zmysle § 365 Civilného mimosporového poriadku. 2. Podľa obsahu podnetu matka dieťaťa sa s maloletým A. zdržiavala v obci I. I. domácnosti brata a jeho rodiny, po tom čo ju jej partner F. B. vyhodil z domu, ktorý spoločne obývali na adrese F., G. XX. Matka má okrem maloletého A. ďalších 8 detí, z toho už tri plnoleté. Maloleté deti H. D., nar. XX.XX.XXXX, J. C. K., nar. XX.XX.XXXX a L. K., nar. XX.XX.XXXX sú umiestnené v Centre pre deti a rodiny I. G., nakoľko im matka neposkytovala potrebnú starostlivosť a istý čas bývala na ulici, pretože sa ocitla bez domova. Maloletým deťom bola nariadená ústavná starostlivosť rozsudkom Okresného súdu Košice – okolie sp. zn. 41P/58/2021. Matka sa s maloletým A. nachádza v obci I. od júla 2025. Matka obývala s maloletým dieťaťom domácnosť svojho brata, jeho družky a ich siedmich maloletých detí. Obývali murovaný dom, ktorý zodpovedal štandardu miestnej komunity. Matka mala s dieťaťom vyčlenenú jednu izbu. Dieťa navštevuje Základnú školu v obci I.. Matka dieťa prihlásila aj k pediatrovi vo I. H. M.. Dňa 10.02.2026 prijali telefonát od terénneho sociálneho pracovníka obce I., ktorý uviedol, že matka s dieťaťom sú od dnešného dňa na ulici, nakoľko ich matkin brat z jeho domácnosti vyhodil. Matka s dieťaťom nemá kam ísť a je potrebné, aby sa dieťaťu našlo vhodné zariadenie. Nakoľko otec sa o maloleté dieťa vôbec nezaujíma a nik z rodiny matky, ako aj otca nie je ochotný matke s dieťaťom pomôcť, je v najlepšom záujme umiestnenie maloletého dieťaťa v zariadení, nakoľko sa toho času matka s dieťaťom nachádzajú bez domova a dieťa môže byť ohrozené na živote a zdraví. Matku s dieťaťom dočasne prichýlia obyvatelia obce I., avšak najdlhšie do 13.02.2026. Úrad práce, sociálnych vecí a rodiny Vranov nad Topľou preto navrhol dočasne zveriť mal. A. do Centra pre deti a rodiny C.. 3. Z rodného listu maloletého dieťaťa vyplýva, že maloletý A. B. sa narodil dňa XX.XX.XXXX z matky C. D., nar. XX.XX.XXXX a F. B., nar. XX.XX.XXXX. 4. Podľa § 324 ods. 1 zákona č. 160/2015 Z. z. Civilného sporového poriadku (ďalej len „CSP“) pred začatím konania, počas konania a po jeho skončení súd môže na návrh nariadiť neodkladné opatrenie.</w:t>
      </w:r>
    </w:p>
    <w:p>
      <w:r>
        <w:t>5. V zmysle § 325 ods. 1 CSP neodkladné opatrenie môže súd nariadiť, ak je potrebné bezodkladne upraviť pomery alebo ak je obava, že exekúcia bude ohrozená. 6. Ako vyplýva z § 329 ods. 1 CSP súd môže rozhodnúť o návrhu na nariadenie neodkladného opatrenia aj bez výsluchu a vyjadrenia účastníkov konania a bez nariadenia pojednávania. 7. Podľa § 365 ods. 1 zákona č. 161/2015 Z. z. Civilného mimosporového poriadku (ďalej len „CMP“), ak sa ocitne maloletý bez akejkoľvek starostlivosti alebo ak je jeho život, zdravie a priaznivý vývoj vážne ohrozený alebo narušený, súd neodkladným opatrením nariadi, aby bol maloletý dočasne, najdlhšie na šesť mesiacov, zverený do starostlivosti fyzickej osoby alebo právnickej osoby, ktorú v uznesení určí. Obmedzenie času trvania neodkladného opatrenia neplatí, ak do šiestich mesiacov od nariadenia neodkladného opatrenia je začaté konanie vo veci samej, ak bolo do starostlivosti fyzickej osoby alebo právnickej osoby zverené maloleté dieťa bez sprievodu alebo ak nebolo možné v lehote šiestich mesiacov zlúčiť maloletého cudzinca s jeho rodinou. 8. Podľa § 365 ods. 2 CMP o návrhu na nariadenie neodkladného opatrenia rozhodne súd najneskôr do 24 hodín od doručenia návrhu. V tejto lehote súd uznesenie vyhotoví. 9. V zmysle § 365 ods. 3 CMP uznesenie o nariadení neodkladného opatrenia je vykonateľné vyhlásením; ak sa nevyhlasuje, je vykonateľné, len čo bolo vyhotovené. 10. Ako vyplýva z ustanovenia § 365 ods. 4 CMP v konaní o nariadenie neodkladného opatrenia netreba ustanovovať maloletému procesného opatrovníka. 11. V zmysle § 365 ods. 6 CMP, ak do šiestich mesiacov od nariadenia neodkladného opatrenia nebol podaný návrh na začatie konania vo veci samej a súd zistí, že existujú dôvody pre ďalšie zotrvanie maloletého v náhradnej starostlivosti, začne konanie vo veci samej aj bez návrhu. 12. Vychádzajúc z vyššie uvedených skutočností a zároveň zákonných ustanovení dospel súd k záveru, že v danom prípade je dôvod na nariadenie neodkladného opatrenia na základe podnetu Úradu práce, sociálnych vecí a rodiny Vranov nad Topľou. Neodkladné opatrenie slúži k bezodkladnej úprave pomerov a je namieste ho použiť tam, kde sa vyžaduje okamžitý zásah súdu. 13. V konaniach starostlivosti súdu o maloleté deti sú súdy povinné poskytnúť maloletým deťom zvýšenú ochranu, ktorá vyplýva ako z príslušných ustanovení Zákona o rodine, tak aj z príslušných článkov Dohovoru o právach dieťaťa (ďalej len „Dohovor“). V týchto konaniach sa nevyhnutnosť nariadenia neodkladného opatrenia posudzuje vždy z hľadiska záujmu maloletého dieťaťa, ktorý je prioritný. Pre posúdenie najlepšieho záujmu dieťaťa je potrebné vychádzať z práv dieťaťa zakotvených predovšetkým v Dohovore o právach dieťaťa. Článok 3 odsek 1 Dohovoru o právach dieťaťa zaručuje dieťaťu právo na posúdenie jeho najlepších záujmov a ich prvoradé zohľadnenie pri akýchkoľvek krokoch alebo rozhodnutiach, ktoré sa ho týkajú, tak vo verejnej, ako aj v súkromnej sfére. 14. Súd sa stotožnil so skutkovými dôvodmi podnetu na nariadenie neodkladného opatrenia a mal za osvedčené, že v danom prípade je potrebné dočasne upraviť pomery účastníkov konania. Maloleté dieťa sa aktuálne nachádza v starostlivosti svojej matky, ktorá nemá vytvorené vhodné podmienky na poskytovanie starostlivosti o maloleté dieťa. Matka nemá v súčasnosti zabezpečené žiadne bytové podmienky, po nejakú dobu bývala s dieťaťom u svojho brata, ktorý ju však z domácnosti vyhodil. Príbuzní nie sú ochotní matke pomôcť. Otec sa o dieťa žiadnym spôsobom nezaujíma. V prípade ponechania dieťaťa v starostlivosti matky, by zdravie a život maloletého dieťaťa mohol byť vážne ohrozený. Nikto z blízkych príbuzných neprejavil záujem o poskytovanie starostlivosti maloletému dieťaťu. Súd preto vzhľadom na potrebu bezprostredného zabezpečenia ochrany maloletého dieťaťa, jeho zdravia a života, nariadil neodkladné opatrenie a maloleté dieťa dočasne zveril do starostlivosti Centra pre deti a rodiny C.. 15. Neodkladné opatrenie súd nariadil s poukazom na ust. § 365 ods. 1 CMP na obdobie 6 mesiacov od jeho vykonateľnosti.</w:t>
      </w:r>
    </w:p>
    <w:p>
      <w:r>
        <w:t>Poučenie: Proti tomuto uzneseniu možno podať odvolanie v lehote 15 dní odo dňa jeho doručenia na Okresný súd Vranov nad Topľou, písomne, v príslušnom počte vyhotovení.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https://www.kauzis.sk/judikatura/r/ECLI:SK:OSVT:2026:8826010045.2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