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1T/7/2026 z 19. 10. 2026</w:t>
      </w:r>
    </w:p>
    <w:p>
      <w:r>
        <w:t>Uznesenie Okresného súdu Vranov nad Topľou z 19. októbra 2026, sp. zn. 1T/7/2026, ECLI:SK:OSVT:2026:8826010064.3</w:t>
      </w:r>
    </w:p>
    <w:p>
      <w:r>
        <w:t>Súd: Okresný súd Vranov nad Topľou</w:t>
      </w:r>
    </w:p>
    <w:p>
      <w:r>
        <w:t>Spisová značka: 1T/7/2026</w:t>
      </w:r>
    </w:p>
    <w:p>
      <w:r>
        <w:t>ECLI: ECLI:SK:OSVT:2026:8826010064.3</w:t>
      </w:r>
    </w:p>
    <w:p>
      <w:r>
        <w:t>Dátum vydania: 19. 10. 2026</w:t>
      </w:r>
    </w:p>
    <w:p>
      <w:r>
        <w:t>Forma: Uznesenie</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Vranov nad Topľou 1T/7/2026 8826010064 19. 10. 2026 JUDr. Štefan Veliký ECLI:SK:OSVT:2026:8826010064.3</w:t>
      </w:r>
    </w:p>
    <w:p>
      <w:r>
        <w:t>Uznesenie Okresný súd Vranov nad Topľou samosudcom JUDr. Štefanom Velikým v trestnej veci proti obžalovanému A. B., nar. XX.XX.XXXX v C., trvale bytom D. XXX, okr. Vranov nad Topľou, pre prečin ublíženia na zdraví podľa § 156 ods. 1 Trestného zákona a pre prečin výtržníctva podľa § 364 ods. 1 písm. a) Trestného zákona, na hlavnom pojednávaní dňa 19. októbra 2026 takto rozhodol: Podľa § 282 ods. 3 Trestného poriadku s poukazom na § 220 ods. 1 Trestného poriadku s c h v a ľ uje zmier uzavretý medzi obvineným 1. A. B., nar.XX.XX.XXXX vo C., trvale bytom D. E. XXX, okr. Vranov nad Topľou a poškodenými 1. F. G., nar. XX.XX.XXXX vo H. I. J., trvale bytom A. X.XXXX XX/X, H. I. J., okr. Vranov nad Topľou 2. A. K., pobočka Vranov nad Topľou, so sídlom L. XXX, H. I. J., M.: XXXXXXXX 3. N., D. K., O., so sídlom P. X, XXX XX I. X, IČO: XXXXXXXX a zastavuje</w:t>
      </w:r>
    </w:p>
    <w:p>
      <w:r>
        <w:t>trestné</w:t>
      </w:r>
    </w:p>
    <w:p>
      <w:r>
        <w:t>stíhanie</w:t>
      </w:r>
    </w:p>
    <w:p>
      <w:r>
        <w:t>proti obvinenému A. B. pre skutok právne kvalifikovaný ako prečin ublíženia na zdraví podľa § 156 odsek 1 Trestného zákona a pre prečin výtržníctva podľa § 364 ods. 1 písm. a) Trestného zákona, ktorého sa mali dopustiť na tom skutkovom základe, že dňa 05. 06. 2025 v čase okolo 20.50 hod. na miestnej komunikácii pred rodinným domom na adrese D. XXX, F. H. I. J., napadol poškodeného F. G. tým spôsobom, že ho nezisteným spôsobom a predmetom udrel zozadu do hlavy, v dôsledku čoho poškodený spadol na zem tvárou k zemi, kde ho obvinený následne v trvaní približne 20 sekúnd kopal do oblasti tváre a následne do oblasti drieku, chrbta a rebier, čím poškodenému spôsobil tržnú ranu dolnej pery, pohmoždenie a početné odreniny tváre a hlavy, pohmoždenie a odreniny pravého a ľavého lakťa, pohmoždenie hrudníka vpravo a vľavo s odreninami, pohmoždenie pravého a ľavého kolena s odreninou, pohmoždenie driekovej oblasti s odreninami s dobou liečenia a práceneschopnosti v trvaní 16 dní. Obsahom zmieru je, že I. Obvinený vyhlásil, že spáchal skutok, pre ktorý je trestne stíhaní, pričom nie sú dôvodné pochybnosti, že toto vyhlásenie bolo osobou obvineného vykonané slobodne, vážne, zrozumiteľne a určito.</w:t>
      </w:r>
    </w:p>
    <w:p>
      <w:r>
        <w:t>II. Poškodený F. G. vyhlásil, že jeho nároky ako poškodenej osoby v predmetnej veci vo vzťahu obvinenému v súvislosti s náhradou škody a inej majetkovej a nemajetkovej ujmy sú v celom rozsahu uspokojené. III. A. K., pobočka H. I. J. oznámila, že jej bola v plnej sume uhradená škoda predstavujúca sumu vyplatených dávok nemocenského poistenia poškodenému F. G.. IV. N. D. K., O., oznámila, že s obžalovaným uzavreli dohodu o uznaní a splatení dlhu v splátkach a bola im uhradená prvá splátka. V. Obvinený zložil na účet Okresného súdu Vranov nad Topľou A. XXXX XXXX XXXX XXXX XXXX, peňažnú sumu 150 eur určenú ministerstvu na ochranu a podporu obetí trestných činov podľa osobitného zákona. odôvodnenie: Prokurátor Okresnej prokuratúry Vranov nad Topľou podal na obžalovaného A. B. (ďalej len „obžalovaný“) obžalobu pre skutok uvedený vo výroku tohto uznesenia, ktorý po právnej stránke kvalifikoval ako prečin ublíženia na zdraví podľa § 156 ods. 1 Trestného zákona a prečin výtržníctva podľa § 364 ods. 1 písm. a) Trestného zákona. Podľa § 176 ods. 3 Trestného poriadku ak sa po vyhlásení uznesenia obvinený alebo iná oprávnená osoba a prokurátor vzdali sťažnosti alebo taký prejav urobili v lehote troch pracovných dní od vyhlásenia uznesenia, môže sa vyhotoviť zjednodušené písomné uznesenie, ktoré neobsahuje odôvodnenie; to neplatí, ak ide o rozhodnutie o väzbe. Ak ide o mladistvého obvineného, taký prejav je potrebný aj od zákonného zástupcu a zástupcu orgánu sociálnoprávnej ochrany detí a sociálnej kurately. Toto uznesenie neobsahuje odôvodnenie, nakoľko sa prokurátor po vyhlásení uznesenia na hlavnom pojednávaní konanom dňa 19.10.2026 výslovne vzdal práva podať proti nemu sťažnosť. Poučenie: Proti tomuto uzneseniu môže podať sťažnosť prokurátor a to do troch pracovných dní od oznámenia uznesenia. Sťažnosť má odkladný účinok.</w:t>
      </w:r>
    </w:p>
    <w:p/>
    <w:p>
      <w:r>
        <w:t>Zdroj: KAUZIS.SK – https://www.kauzis.sk/judikatura/r/ECLI:SK:OSVT:2026:8826010064.3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