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1T/30/2026 z 1. 10. 2026</w:t>
      </w:r>
    </w:p>
    <w:p>
      <w:r>
        <w:t>Rozsudok Okresného súdu Vranov nad Topľou z 1. októbra 2026, sp. zn. 1T/30/2026, ECLI:SK:OSVT:2026:8826010188.2</w:t>
      </w:r>
    </w:p>
    <w:p>
      <w:r>
        <w:t>Súd: Okresný súd Vranov nad Topľou</w:t>
      </w:r>
    </w:p>
    <w:p>
      <w:r>
        <w:t>Spisová značka: 1T/30/2026</w:t>
      </w:r>
    </w:p>
    <w:p>
      <w:r>
        <w:t>ECLI: ECLI:SK:OSVT:2026:8826010188.2</w:t>
      </w:r>
    </w:p>
    <w:p>
      <w:r>
        <w:t>Dátum vydania: 1. 10. 2026</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1T/30/2026 8826010188 01. 10. 2026 JUDr. Štefan Veliký ECLI:SK:OSVT:2026:8826010188.2</w:t>
      </w:r>
    </w:p>
    <w:p>
      <w:r>
        <w:t>ROZSUDOK V MENE SLOVENSKEJ REPUBLIKY Okresný súd Vranov nad Topľou samosudcom JUDr. Štefanom Velikým v trestnej veci proti obžalovanému A. B., nar. XX.XX.XXXX v Banskom, trvale bytom B. XX, okr. Vranov nad Topľou, stíhaného pre prečin ublíženia na zdraví podľa § 158 Trestného zákona, na hlavnom pojednávaní konanom dňa 01. októbra 2026 takto rozhodol: Obžalovaný A. B., nar. XX.XX.XXXX v Banskom, trvale bytom B. C. XX, okr. Vranov nad Topľou, uznáva sa za</w:t>
      </w:r>
    </w:p>
    <w:p>
      <w:r>
        <w:t>v i n n é h o, ž e</w:t>
      </w:r>
    </w:p>
    <w:p>
      <w:r>
        <w:t>dňa 05.11.2025 v čase približne o 8:00 hod. vo D. E. F., viedol osobné motorové vozidlo značky Škoda Felícia, EČV: D., po miestnej komunikácii na ulici E. G. D. G. E. H. I., kde pri výjazde z kruhového objazdu pri potravinách ILaS MERKÚR nedal prednosť chodkyni ml. J. K., ktorá riadne prechádzala po priechode pre chodcov vyznačenom zvislým a vodorovným dopravným značením, v dôsledku čoho došlo k zrážke ľavej prednej časti vozidla s menovanou, pričom tá po náraze spadla na vozovku a utrpela odreniny ľavého lakťa, kožné odreniny chrbtovej plochy ľavej ruky, kožné odreniny II. a III. prsta a dlane pravej ruky, pomliaždenia s kožnými odreninami a krvnými podliatinami oboch kolien a zlomeninu hlavičky ihlice vľavo bez posunu, čím porušil povinnosť vodiča venovať sa plne vedeniu vozidla a sledovať situáciu v cestnej premávke, ako aj povinnosť dať prednosť chodcovi nachádzajúcemu sa na priechode pre chodcov podľa § 4 ods. 1 písm. c), písm. f) zákona č. 8/2009 Z. z. o cestnej premávke a tým menovanej spôsobil zranenia vyžadujúce si liečenie a obmedzenie v obvyklom spôsobe života po dobu 42 dní teda inému z nedbanlivosti ublížil na zdraví tým, že porušil dôležitú povinnosť uloženú mu podľa zákona, tým</w:t>
      </w:r>
    </w:p>
    <w:p>
      <w:r>
        <w:t>spáchal</w:t>
      </w:r>
    </w:p>
    <w:p>
      <w:r>
        <w:t>prečin ublíženia na zdraví podľa § 158 Trestného zákona za to mu súd ukladá</w:t>
      </w:r>
    </w:p>
    <w:p>
      <w:r>
        <w:t>Podľa § 158 Trestného zákona, § 61 ods. 1, ods. 2 Trestného zákona trest zákazu činnosti vedenia motorových vozidiel všetkých druhov na dobu 12 (dvanásť) mesiacov. Podľa § 288 ods. 1 Trestného poriadku odkazuje zákonného zástupcu J. K., nar. XX.XX.XXXX, trvale bytom C. XXX, okr. Vranov nad F. J. K., nar. XX.XX.XXXX, bytom C. XXX, okr. Vranov nad Topľu, s nárokom na náhradu škody na civilný proces. Podľa § 288 ods. 1 Trestného poriadku odkazuje poškodenú I. L. M., N. so sídlom O. XX, XXX XX B., IČO: XX XXX XXX s nárokom na náhradu škody na civilný proces. odôvodnenie: Prokurátor Okresnej prokuratúry Vranov nad Topľou podal na obžalovaného A. B. (ďalej len „obžalovaný“) obžalobu pre skutok uvedený vo výroku tohto rozhodnutia, ktorý po právnej stránke kvalifikoval ako prečin ublíženia na zdraví podľa § 158 Trestného zákona. V zmysle § 172 ods. 2 Trestného poriadku ak sa po vyhlásení rozsudku prokurátor aj obvinený vzdali odvolania alebo taký prejav urobili v lehote troch pracovných dní od vyhlásenia rozsudku, môže sa vyhotoviť zjednodušený písomný rozsudok, ktorý neobsahuje odôvodnenie. Ak ide o mladistvého obvineného, takéto vyhlásenie treba vyžiadať aj od zákonného zástupcu a zástupcu orgánu sociálnoprávnej ochrany detí a sociálnej kurately. Tento rozsudok neobsahuje odôvodnenie nakoľko sa obžalovaný aj za osoby oprávnené podať odvolanie v jeho prospech a prokurátor na hlavnom pojednávaní vykonanom dňa 01.10.2026 po vyhlásení rozsudku výslovne vzdali práva na podanie odvolania. Poučenie: Proti tomu rozsudku možno podať odvolanie do 15 dní od jeho oznámenia na Okresnom súde Vranov nad Topľou. Oznámením rozsudku je jeho vyhlásenie v prítomnosti toho, komu treba rozsudok doručiť. Ak sa rozsudok vyhlásil v neprítomnosti takejto osoby, oznámením je až doručenie rozsudku. Rozsudok môže odvolaním napadnúť prokurátor pre nesprávnosť ktoréhokoľvek výroku, obžalovaný pre nesprávnosť výroku, ktorý sa ho priamo týka, okrem výroku o vine v rozsahu, v ktorom súd prijal jeho vyhlásenie, že je vinný, alebo vyhlásenie, že nepopiera spáchanie skutku uvedeného v obžalobe a poškodený proti výroku o náhrade škody. Rozsudok možno napadnúť odvolaním len v niektorej jeho časti alebo sa odvolania výslovne vzdať. O odvolaní rozhodne Krajský súd v Prešove.</w:t>
      </w:r>
    </w:p>
    <w:p/>
    <w:p>
      <w:r>
        <w:t>Zdroj: KAUZIS.SK – https://www.kauzis.sk/judikatura/r/ECLI:SK:OSVT:2026:8826010188.2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