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6P/3/2026 z 5. 2. 2026</w:t>
      </w:r>
    </w:p>
    <w:p>
      <w:r>
        <w:t>Uznesenie Okresného súdu Vranov nad Topľou z 5. februára 2026, sp. zn. 6P/3/2026, ECLI:SK:OSVT:2026:8826200046.2</w:t>
      </w:r>
    </w:p>
    <w:p>
      <w:r>
        <w:t>Súd: Okresný súd Vranov nad Topľou</w:t>
      </w:r>
    </w:p>
    <w:p>
      <w:r>
        <w:t>Spisová značka: 6P/3/2026</w:t>
      </w:r>
    </w:p>
    <w:p>
      <w:r>
        <w:t>ECLI: ECLI:SK:OSVT:2026:8826200046.2</w:t>
      </w:r>
    </w:p>
    <w:p>
      <w:r>
        <w:t>Dátum vydania: 5. 2.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6P/3/2026 8826200046 05. 02. 2026 JUDr. Iveta Mihóková ECLI:SK:OSVT:2026:8826200046.2</w:t>
      </w:r>
    </w:p>
    <w:p>
      <w:r>
        <w:t>Uznesenie Okresný súd Vranov nad Topľou v právnej veci starostlivosti súdu o maloletého A. B., nar. XX.XX.XXXX, bytom pri matke, zastúpeného kolíznym opatrovníkom Úradom práce, sociálnych vecí a rodiny Vranov nad Topľou, odbor sociálnych vecí a rodiny, oddelenie sociálnoprávnej ochrany detí a sociálnej kurately, Námestie slobody 5, Vranov nad Topľou, na návrh matky C. B. B., nar. XX.XX.XXXX, trvale bytom D. XXX/XX, E. F. D., zastúpenej JUDr. Katarínou Adamovskou, advokátkou, Žižkova 6, Košice, za účasti otca G. B., nar. XX.XX.XXXX, trvale bytom A. XXX/XX, E. F. D., o nariadenie neodkladného opatrenia, takto rozhodol: I. N a r i a ď u j e toto neodkladné opatrenie: Otec je o p r á v n e n ý stretávať sa s mal. A. v párnom týždni v kalendárnom roku od piatka od 16.00 hod. do pondelka do 08.00 hod. a v nepárnom týždni v kalendárnom roku od stredy od 16.00 hod. do piatku do 08.00 hod. Otec si preberie maloletého na styk zo školského zariadenia, ktoré maloletý navštevuje a po skončení styku maloletého do školského zariadenia odovzdá. V čase neprítomnosti maloletého v školskom zariadení je matka povinná maloleté dieťa na stretnutie pripraviť a odovzdať ho otcovi v mieste bydliska maloletého a otec je povinný maloleté dieťa vrátiť matke v čase určenom pre koniec styku na rovnakom mieste. II. V prevyšujúcej časti návrh matky z a m i e t a . III. Neodkladné opatrenie bude trvať do právoplatného skončenia konania o rozvod manželstva a úpravu rodičovských práv a povinností k maloletému dieťaťu na čas po rozvode, vedeného na Okresnom súde Vranov nad Topľou pod sp. zn. 6P/55/2025. IV. Zrušuje neodkladné opatrenie nariadené uznesením Okresného súdu Vranov nad Topľou č.k. 6P/75/2025-27 zo dňa 19.08.2025. V. Žiaden z účastníkov</w:t>
      </w:r>
    </w:p>
    <w:p>
      <w:r>
        <w:t>nemá nárok</w:t>
      </w:r>
    </w:p>
    <w:p>
      <w:r>
        <w:t>na náhradu trov konania.</w:t>
      </w:r>
    </w:p>
    <w:p>
      <w:r>
        <w:t>odôvodnenie: 1. Matka sa návrhom doručeným tunajšiemu súdu dňa 09.01.2026 domáhala nariadenia neodkladného opatrenia, ktorým žiadala dočasne zmeniť úpravu styku otca s maloletým. Navrhla upraviť styk otca s maloletým tak, že otec je oprávnený stretávať sa s maloletým A. v párnom týždni v kalendárnom roku od štvrtka od 16.00 hod. do nasledujúceho pondelka do 08.00 hod. s tým, že ak bude maloleté dieťa v predškolskom zariadení, otec si preberie maloletého na styk priamo a samostatne v určenom čase zo školského zariadenia a rovnako ho po skončení styku priamo a samostatne do školského zariadenia</w:t>
      </w:r>
    </w:p>
    <w:p>
      <w:r>
        <w:t>odovzdá. V čase neprítomnosti maloletého v školskom zariadení je povinná maloleté dieťa na stretnutie s otcom pripraviť a pred domom v mieste bydliska maloletého ho odovzdať otcovi a otec je povinný mal. dieťa vrátiť na rovnakom mieste v stanovený čas. Zároveň žiadala zrušiť uznesenie o nariadení neodkladného opatrenia č.k. 6P/75/2025 zo dňa 19.08.2025. 2. Podľa obsahu návrhu sa od nariadenia neodkladného opatrenia v konaní sp. zn. 6P/75/2025 situácia medzi rodičmi maloletého neupokojuje, naopak, ešte viac sa komplikuje a otec stupňuje svoje nepriateľské a nekonštruktívne správanie voči matke, ktoré veľmi nepriaznivo vplýva aj na maloletého, a to najmä počas odovzdávania a preberania maloletého na styk s otcom medzi rodičmi. Matka opakovane otca prosila, aby pred synom nevyvolával konflikty, avšak otec nie je schopný sa matke ani len slušne odzdraviť na jej pozdrav a väčšinou ani prísť po syna v určenom čase. Otec opakovane syna odovzdáva matke neskôr, ako je to upravené v uznesení (najmä v nedeľu), pričom sa neunúva na to matku upozorniť a matke to narúša večernú rutinu s maloletým najmä v dňoch, kedy má ísť maloletý na druhý deň do materskej školy. Na maloletého nielen otvorené konflikty, ale aj pasívna agresivita otca neblaho vplývajú, po takýchto kontaktoch je citovo rozrušený, plačlivý a matka si všimla, že už začína prispôsobovať svoje vyjadrovanie a správanie sa tomu, čo si myslí, že môže alebo nemôže pred ktorým z rodičov povedať, ako sa má správať, aby nikomu „neublížil“, filtruje svoje emócie, čo je pre dieťa v jeho veku neprirodzené a nežiadúce. Matka je toho názoru, že pôvodne upravený styk otca s maloletým uvedený v uznesení sa neosvedčil. Za vhodnejšie matka považuje, aby sa styk maloletého s otcom skumuloval radšej na jeden dlhší čas v dvojtýždňovom intervale, ako by malo medzi rodičmi potenciálne dochádzať k viacerým odovzdaniam maloletého, počas ktorých je bohužiaľ maloletý svedkom nevraživého správania sa otca voči matke, zbytočným konfliktom a napätiu. Zároveň je podľa matky v najlepšom záujme maloletého, aby nateraz bolo čo najväčšie množstvo odovzdávaní a preberaní maloletého realizovaných bez osobného stretnutia otca s matkou. Matka teda nemá záujem otca ukrátiť o rozsah času so synom, iba eliminovať situácie, ktoré synovi škodia. Komunikácia matky s otcom maloletého zlyháva kvôli pasívnemu a odmietavému prístupu otca – na matkine telefonáty ani správy takmer vôbec nereaguje, vo väčšine komunikuje len vtedy, keď on niečo chce odo nej a vtedy si vynucuje okamžité reakcie pod hrozbou privolania polície apod. Toto sa deje aj vtedy, keď s ním vyslovene chce telefonovať syn. Syn je potom veľmi sklamaný. Niekedy matke už vopred povie, že on vie, že tato nedvihne. Otec viackrát riadne nevyužil ani styk upravený toho času uznesením o nariadení neodkladného opatrenia a opakovane odmietol matkou ponúkaný čas nad rámec súdom upraveného styku. Naposledy matka, v záujme, aby syn mohol byť s otcom aj počas Vianoc, nie až od piatka 26.12. od 16.00 hod, napísala otcovi 23.12. správu, v ktorej mu ponúkla styk od 25.12. od 16.00 hod, resp. aj skôr, ak sa na tom dohodnú. Jej správa ostala bez akejkoľvek reakcie, avšak otec prišiel 25.12. o 16.15 hod. pred bydlisko matky a poslal jej obvyklú správu „dones mi syna“. Matka ani syn však s týmto nerátali, keďže k žiadnej dohode nedošlo, syn sa hral, a tak matka odpísala otcovi, že mu syna odovzdá 26.12. o 16.00 hod. Nasledovali správy od otca maloletého typu „že sa má matka riadiť rozsudkom“, (ktorý nie je právoplatný) a že ak mu nedá syna, volá políciu. Následne políciu aj zavolal a matka musela policajtom celú situáciu vysvetľovať. Následne v piatok 26.12. otec prišiel pre syna, bol nepríjemný, arogantný, až agresívny, a to všetko pred očami syna. Následne ho mal matke doniesť v nedeľu 28.12. o 18.00 hod., čo však neurobil a napísal jej, že jej ho donesie 30.12. o 18.00 hod. Keď otec v nedeľu 28.12. o 18.00 hod. syna matke nedoviezol, išla matka k nemu, no nedvíhal ani neotváral, a tak kontaktovala políciu. Syna jej aj napriek tomu odmietol odovzdať. Išla teda na policajnú stanicu spísať záznam o celej situácii, avšak cestou tam jej prišla správa od otca, že syna doviezol k matkinmu bratrancovi, kde si ho má ísť zobrať. Následne mal otec maloletého opäť na Silvestra. Otec mal syna matke doniesť 2.1.2026 o 8.00 hod., na čo ho matka správou osobitne upozornila. Otec matke syna doviezol o 10.30 hod. s tým, že najprv vystúpil a išiel otvoriť dvere aj synovi, no rozmyslel si to, sadol naspäť do auta, zamkol a syn spoza skla na matku pozeral a nevedel, čo sa deje. Otec zvnútra auta kričal, nech si matka zavolá políciu aj kolíznu opatrovníčku aj koho chce. Keď matka na toto zbytočné divadlo nereagovala, len pokojne čakala, po pár minútach jej syna odovzdal. Takéto situácie sú však extrémne stresujúce nielen pre matku, ale hlavne pre maloletého A., ktorý sa vracia k matke zo stretnutí s otcom úplne citovo rozladený, smutný a plačlivý, nechápe čo sa deje. Je už takmer pravidlom, že prvú noc po návrate od otca má nočné desy, budí sa s plačom dezorientovaný, matka ho nevie prebudiť a upokojenie trvá dlho. 3. K návrhu matka pripojila kópiu sms správ s otcom dieťaťa týkajúcu sa komunikácie ohľadom starostlivosti o maloletého a styku s maloletým.</w:t>
      </w:r>
    </w:p>
    <w:p>
      <w:r>
        <w:t>4. Uznesením č. k. 6P/75/2025-27 zo dňa 19.08.2025 boli dočasne upravené práva a povinností rodičov k mal. dieťaťu. Súd dočasne zveril maloletého A. do osobnej starostlivosti matky a upravil styk otca s maloletým tak, že otec je oprávnený stretávať sa s mal. A. v párnom týždni v kalendárnom roku od piatka od 16.00 hod. do nedele do 18.00 hod. a v nepárnom týždni v kalendárnom roku od stredy od 16.00 hod. do piatku do 08.00 hod. Voči tomuto uzneseniu podal otec odvolanie, o ktorom rozhodol Krajský súd v Prešove uznesením č.k. 15CoP/106/2025 – 78 zo dňa 20.11.2025 tak, že vo vzťahu k zvereniu maloletého do osobnej starostlivosti matky bol návrh matky zamietnutý a prevyšujúcej časti bolo uznesenie súdu prvej inštancie potvrdené. 5. Na tunajšom súde sa pod sp. zn. 6P/55/2025 vedie konanie o rozvod manželstva rodičov mal. dieťaťa a úpravu práv a povinností rodičov k mal. dieťaťu na čas po rozvode na návrh matky mal. dieťaťa. Vo veci bol dňa 30.10.2025 vyhlásený rozsudok, ktorý doposiaľ nenadobudol právoplatnosť. Voči rozsudku podali rodičia odvolanie. Súd uvedeným rozsudkom manželstvo rodičov mal. dieťaťa rozviedol a upravil rodičovské práva a povinností k mal. dieťaťu tak, že maloletého zveril do osobnej starostlivosti matky a otca zaviazal platením výživného na mal. dieťa vo výške 200,- eur mesačne. Zároveň upravil styk počas bežného roka, počas prázdnin a sviatkov. Počas bežného roka je otec oprávnený stretávať sa s mal. A. v párnom týždni v kalendárnom roku od štvrtka od 16:00 hod. do nasledujúceho pondelka do 08:00 hod., v nepárnom týždni od stredy do 16:00 hod. do piatku do 08:00 hod. 6. Podľa správy kolízneho opatrovníka od pojednávania vo veci rozvodu manželstva sa pomery na strane rodičov nezmenili. Matka maloletého uviedla, že komunikácia medzi rodičmi sa neupokojila a podľa jej vyjadrenia dochádza pri osobnom odovzdávaní maloletého k napätým situáciám medzi rodičmi. Takéto situácie matka vníma ako konfliktné a potencionálne zaťažujúce s nepriaznivým vplyvom na maloletého A.. Podľa slov matky, otec opakovane odovzdáva maloletého neskôr ako v stanovený čas, pričom ju na to vopred neupozorní. Otec uviedol, že má výhrady k starostlivosti matky o maloletého. Poukazuje na to, že pri preberaní maloletého na styk čaká na to, pokiaľ matka maloletého pripraví. Čím poukazuje na to, že maloletý nie je nachystaný v stanovený čas a zároveň tiež na skutočnosť, že maloletého často odovzdáva a vyzdvihuje z materskej školy stará matka. Otec sa vyjadril, že ho matka zaťažuje bezdôvodnými súdnymi konaniami a zároveň nesúhlasí s podaným návrhom matky na vydanie neodkladného opatrenia. 7. Zo správy materskej školy vyplýva, že mal. A. nevytvára ani nevyhľadáva konfliktné situácie, je tolerantný, vysoko empatický, nadpriemerne vnímavý, v kolektíve rovesníkov veľmi obľúbený. A. prichádza do materskej školy spontánne a s radosťou, s ojedinelými výnimkami cyklicky v rovnakom čase, vždy čistý a upravený. Má pevne vytvorené priateľstvá s rovesníkmi v komunite triedy. Výrazné zmeny v jeho správaní oproti minulému školskému roku nezaznamenávajú, môžu hovoriť o totožnom prežívaní a správaní. O súčasnej rodinnej situácii hovorí len príležitostne, nikdy sa o rodičoch nevyjadroval negatívne, má veľmi dobré vzťahy i so starými rodičmi z oboch strán. Jeho myslenie a verbálne vyjadrovanie je vedome selektované, veľmi dômyselne a precízne vyberá správnu formuláciu vypovedaného. Spolupráca materskej školy so zákonnými zástupcami je počas celej dochádzky dieťaťa veľmi dobrá, vždy boli naplnené všetky potreby a požiadavky z oboch strán, prípadnú neprítomnosť kvôli chorobe matka vždy nahlási učiteľkám v triede. 8. Podľa § 324 ods. 1 zákona č. 160/2015 Z. z. Civilného sporového poriadku (ďalej len „CSP“) pred začatím konania, počas konania a po jeho skončení súd môže na návrh nariadiť neodkladné opatrenie. 9. V zmysle § 325 ods. 1 CSP neodkladné opatrenie môže súd nariadiť, ak je potrebné bezodkladne upraviť pomery alebo ak je obava, že exekúcia bude ohrozená. 10.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328 ods. 1 CSP, ak súd nepostupoval podľa § 327, nariadi neodkladné opatrenie, ak sú splnené podmienky podľa § 325 ods. 1, inak návrh na nariadenie neodkladného opatrenia zamietne.</w:t>
      </w:r>
    </w:p>
    <w:p>
      <w:r>
        <w:t>12. V zmysle § 329 ods. 1 CSP súd môže rozhodnúť o návrhu na nariadenie neodkladného opatrenia aj bez výsluchu a vyjadrenia účastníkov konania a bez nariadenia pojednávania. 13. V zmysle § 360 ods. 1 zákona č. 161/2015 Z. z. Civilného mimosporového poriadku (ďalej len „CMP“) neodkladné opatrenie možno nariadiť aj bez návrhu v konaniach, ktoré možno začať aj bez návrhu. 14.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15.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Pri posúdení najlepšieho záujmu maloletého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16. Súd vzhľadom na skutočnosti uvedené v návrhu, ako aj v správe kolízneho opatrovníka dospel k záveru, že je potrebné bezodkladne dočasne zmeniť úpravu styku otca s maloletým dieťaťom upravenú neodkladným opatrením, a to konkrétne v spôsobe odovzdávania a preberania maloletého dieťaťa. Matka v návrhu poukázala na zlyhávajúcu a konfliktnú komunikáciu s otcom dieťaťa, na stupňujúce sa nepriateľské a nekonštruktívne správanie otca voči jej osobe, a to najmä počas preberania a odovzdávania dieťaťa na styk. Popísala konkrétne situácie, kedy otec dieťaťa nerešpektoval rozhodnutie súdu, prípadne dohodu medzi rodičmi ohľadom styku a dieťa jej odovzdal neskôr, bez predchádzajúceho upovedomenia. Otec pred kolíznym opatrovníkom poukázal na to, že maloletý nie je včas pripravený na styk a musí na maloletého čakať. Žiadnu z takýchto situácii, ku ktorým má podľa otca dochádzať, však bližšie nekonkretizoval. 17. Javí sa, že otec má v súčasnosti ťažkosti so spracovaním ukončenia partnerského vzťahu s matkou dieťaťa a matke vytvára prekážky, ktoré jej sťažujú výkon jej rodičovských práv. Z konaní prebiehajúcich na tunajšom súdu týkajúcich sa maloletého dieťaťa, predložených sms správ je zrejmé, že medzi rodičmi absentuje akákoľvek konštruktívna komunikácia. Otec na správy matky týkajúce sa ich mal. dieťaťa často nereaguje, prípadne reaguje útočne. Namiesto vytvárania pokojnej atmosféry, ktorá je žiadúca s ohľadom na potreby mal. dieťa, ktoré rovnako trpí rozpadom rodiny, v rodine pretrváva zbytočné napätie a konflikty, ktoré dieťa vníma a ktoré môžu mať na neho negatívny dopad. 18. Mal. A. má vytvorenú pozitívnu citovú väzbu na oboch rodičov, oboch rodičov má rád a s obidvomi chce tráviť svoj čas. Každý z rodičov má v živote dieťaťa nezastupiteľné postavenie a je v záujme dieťaťa, aby sa stretávalo s rodičom, v ktorého starostlivosti sa nenachádza v dostatočnom rozsahu. Súd má za to, že nie je dôvodné toho času meniť úpravu styku otca s maloletým neodkladným opatrením v zmysle návrhu matky, a teda túto skoncentrovať do 4 dní v rámci dvojtýždňového obdobia. Súd nemal ani len osvedčené, že by úprava styku otca v každom týždni bola v rozpore s najlepším záujmom dieťaťa, prípadne že by dochádzalo k ohrozeniu akéhokoľvek záujmu dieťaťa. Aj keď matka uvádza, že dieťa príde po styku s otcom rozladené, plačlivé, nepokojné, môže to byť spôsobené práve konfliktami rodičov pri preberaní dieťaťa na styk a jeho odovzdávaní, ktorých je dieťa účastné a ktoré na neho nepriaznivo</w:t>
      </w:r>
    </w:p>
    <w:p>
      <w:r>
        <w:t>vplývajú. Napriek komplikovanej komunikácii medzi rodičmi, súd vzhľadom na uvedené nepovažuje za potrebné a nevyhnutné neodkladným opatrením zasiahnuť do zmeny rozsahu styku v zmysle návrhu matky a túto skoncentrovať do 4 dní v rámci dvojtýždňového obdobia. Preto návrh matky na nariadenie neodkladného opatrenia v tejto časti zamietol. 19. Nateraz v snahe eliminovať konflikt rodičov je však žiadúca zmena miesta preberania a odovzdávania dieťaťa, nakoľko ku konfliktných situáciám medzi rodičmi dochádza najmä pri preberaní a odovzdávaní mal. A.. V súlade s návrhom matky je vhodnejším spôsobom úpravy miesta preberania a odovzdávania dieťaťa priestor školského zariadenia, ktoré dieťa navštevuje. Aby mohlo dochádzať k preberaniu a odovzdávaniu dieťaťa prevažne v priestoroch školského zariadenia, súd čiastočne zmenil úpravu styku otca s maloletým v tom rozsahu, že otec je oprávnený stretávať sa v párnom týždni v kalendárnom roku od piatka od 16.00 hod. do pondelka do 08.00 hod. (pôvodne do nedele 18.00 hod.). Z obsahu návrhu matky vyplýva, že túto možnosť odovzdať dieťa až v pondelok do školského zariadenia otcovi sama ponúkla. Rodičia sa tak nemusia stretávať, nakoľko otec si preberie dieťa na styk poobede zo školského zariadenia a po ukončení styku ho ráno do školského zariadenia odovzdá. V prípade neprítomnosti dieťaťa v predškolskom zariadení bude miestom prevzatia odovzdania miesto bydliska dieťaťa. 20. Súd apeluje na rodičov, aby sa snažili vytvárať svojmu synovi pokojnú atmosféru, nezaťažovali ho svojimi nezhodami, nevystavovali ho konfliktu lojality, udržiavali medzi sebou vzájomný vzťah aspoň na úrovni slušnosti a vzájomného rešpektu, a tak synovi pomohli lepšie zvládnuť zmenu, ktorá nastala v súvislosti s rozpadom ich vzťahu. V prípade, ak v blízkej budúcnosti nedôjde k zlepšeniu vzájomnej komunikácie a medzi rodičmi budú naďalej vznikať konfliktné situácie negatívne vplývajúce na ich mal. syna, súd môže zvážiť nariadenie odbornej pomoci rodičom, a to aj prostredníctvom nariadenia neodkladného opatrenia. 21. Neodkladné opatrenie bude trvať do právoplatného skončenia konania vedeného na tunajšom súde pod sp. zn. 6P/55/2025 o rozvod manželstva a úpravu rodičovských práv a povinností k mal. dieťaťu na čas po rozvode. 22. Súd zároveň zrušil neodkladné opatrenie nariadené uznesením Okresného súdu Vranov nad Topľou č.k. 6P/75/2025-27 zo dňa 19.08.2025, ktorým bol upravený styk otca s maloletým. 23. O trovách konania bolo rozhodnuté v zmysle § 52 CMP, podľa ktorého žiaden z účastníkov nemá nárok na náhradu trov konania, ak tento zákon neustanovuje inak. Poučenie: Proti tomuto uzneseniu možno podať odvolanie v lehote 15 dní odo dňa jeho doručenia, písomne,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https://www.kauzis.sk/judikatura/r/ECLI:SK:OSVT:2026:8826200046.2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