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Vranov nad Topľou sp. zn. 8Pc/2/2026 z 12. 2. 2026</w:t>
      </w:r>
    </w:p>
    <w:p>
      <w:r>
        <w:t>Rozsudok Okresného súdu Vranov nad Topľou z 12. februára 2026, sp. zn. 8Pc/2/2026, ECLI:SK:OSVT:2026:8826200057.2</w:t>
      </w:r>
    </w:p>
    <w:p>
      <w:r>
        <w:t>Súd: Okresný súd Vranov nad Topľou</w:t>
      </w:r>
    </w:p>
    <w:p>
      <w:r>
        <w:t>Spisová značka: 8Pc/2/2026</w:t>
      </w:r>
    </w:p>
    <w:p>
      <w:r>
        <w:t>ECLI: ECLI:SK:OSVT:2026:8826200057.2</w:t>
      </w:r>
    </w:p>
    <w:p>
      <w:r>
        <w:t>Dátum vydania: 12. 2. 2026</w:t>
      </w:r>
    </w:p>
    <w:p>
      <w:r>
        <w:t>Forma: Rozsudok</w:t>
      </w:r>
    </w:p>
    <w:p>
      <w:r>
        <w:t>Oblasť práva: Rodinné právo,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Vranov nad Topľou 8Pc/2/2026 8826200057 12. 02. 2026 JUDr. Silvia Šviderská ECLI:SK:OSVT:2026:8826200057.2</w:t>
      </w:r>
    </w:p>
    <w:p>
      <w:r>
        <w:t>ROZSUDOK V MENE SLOVENSKEJ REPUBLIKY Okresný súd Vranov nad Topľou sudkyňou JUDr. Silviou Šviderskou v právnej veci maloletej A. B., nar. XX.XX.XXXX, zastúpenej kolíznym opatrovníkom Úradom práce, sociálnych vecí a rodiny, Námestie slobody 5, Vranov nad Topľou, za účasti matky C. B., nar. XX.XX.XXXX, bytom B. XX proti odporcovi D. E., nar. XX.XX.XXXX, bytom F. G. XXX, o určenie otcovstva a úpravu rodičovských práv a povinností k maloletému dieťaťu, takto rozhodol: I. Konanie o určenie otcovstva u maloletej A. B., nar. XX.XX.XXXX zastavuje. II. S c h v a ľ u j e rodičovskú dohodu v tomto znení: Z v e r u j e maloletú A. B., nar. XX.XX.XXXX do osobnej starostlivosti matky. Obaja rodičia sú o p r á v n e n í maloleté dieťa zastupovať a spravovať jeho majetok. Otec sa z a v ä z u j e platením výživného na maloletú A. B. po 40€ mesačne vždy do 20.dňa toho ktorého mesiaca vopred k rukám matky počnúc mesiacom február 2026. Styk otca s maloletým dieťaťom sa n e u p r a v u j e. III. Žiaden z účastníkov v n e m á nárok na náhradu trov konania. odôvodnenie: 1. Podľa § 221 písm. a) Civilného sporového poriadku písomné vyhotovenie rozsudku nemusí obsahovať odôvodnenie, ak je na pojednávaní vyhlásený rozsudok za prítomnosti všetkých strán alebo ich zástupcov, ktorí sa vzdajú odvolania. Poučenie: Proti tomuto rozsudku odvolanie nie je prípustné, pretože účastníci konania sa po jeho vyhlásení vzdali práva podať odvolanie a rozsudok nadobudne právoplatnosť dňom jeho doručenia. Ak nebude povinnosť uložená súdnym rozhodnutím splnená dobrovoľne, môže sa oprávnená osoba domáhať výkonu súdneho rozhodnutia v zmysle ustanovení Exekučného poriadku.</w:t>
      </w:r>
    </w:p>
    <w:p/>
    <w:p>
      <w:r>
        <w:t>Zdroj: KAUZIS.SK – https://www.kauzis.sk/judikatura/r/ECLI:SK:OSVT:2026:8826200057.2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