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7P/5/2026 z 18. 3. 2026</w:t>
      </w:r>
    </w:p>
    <w:p>
      <w:r>
        <w:t>Rozsudok Okresného súdu Vranov nad Topľou z 18. marca 2026, sp. zn. 7P/5/2026, ECLI:SK:OSVT:2026:8826200072.4</w:t>
      </w:r>
    </w:p>
    <w:p>
      <w:r>
        <w:t>Súd: Okresný súd Vranov nad Topľou</w:t>
      </w:r>
    </w:p>
    <w:p>
      <w:r>
        <w:t>Spisová značka: 7P/5/2026</w:t>
      </w:r>
    </w:p>
    <w:p>
      <w:r>
        <w:t>ECLI: ECLI:SK:OSVT:2026:8826200072.4</w:t>
      </w:r>
    </w:p>
    <w:p>
      <w:r>
        <w:t>Dátum vydania: 18.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7P/5/2026 8826200072 18. 03. 2026 JUDr. Martina Melníková ECLI:SK:OSVT:2026:8826200072.4</w:t>
      </w:r>
    </w:p>
    <w:p>
      <w:r>
        <w:t>ROZSUDOK V MENE SLOVENSKEJ REPUBLIKY Okresný súd Vranov nad Topľou sudcom JUDr. Martinou Melníkovou v právnej veci starostlivosti súdu o maloletého A. B., nar. XX.XX.XXXX, bytom pri rodičoch, zastúpený kolíznym opatrovníkom Úradom práce, sociálnych vecí a rodiny vo Vranove nad Topľou, oddelenie sociálnoprávnej ochrany detí a sociálnej kurately, Námestie slobody 5, Vranov nad Topľou, dieťa rodičov: matky: C. B., nar. XX.XX.XXXX, bytom D. XXX/XX, XXX XX E. F. G. a otca: E. B., nar. XX.XX.XXXX, bytom D. XXX/XX, XXX XX E. F. G., o schválenie právneho úkonu maloletého dieťaťa, t a k t o rozhodol: I. Súd s c h v a ľ u j e právny úkon E. B., nar. XX.XX.XXXX, a to zákonného zástupcu maloletého A. B. nar. XX.XX.XXXX, a to uzavretie darovacej zmluvy a dohody o zriadení vecného bremena spísanej dňa 13.01.2026 na notárskom úrade JUDr. Zory Chudovej pod sp.zn. F. X/XXXX, F. XXXX/XXXX, F. XXXX/ XXXX, predmetom ktorej sú nehnuteľnosti zapísané na LV č. XXX kat. územie H., a to dom so súpisným I. XXX postavený na parcele č. XX a parcely č. XX zastavenej plochy a nádvoria vo výmere 501 m2 pod B2 v celistvosti a taktiež prevod nehnuteľností zapísané na LV č. XX, XXX, XXX, XXX, XXX, XXX, XXX, XXX, XXX, XXX, XXX, XXX, XXX, XXX, XXX, XXX, XXX, XXX, XXX, XXX, XXX, XXX, XXX, XXX, XXX, XXX, XXX, XXX, XXX, XXX, XXX, XXX, XXX, XXX kat. územie H. a na LV č. XXXX kat. územie J. F. G. a na LV č. XXX kat. územie J. F. G..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https://www.kauzis.sk/judikatura/r/ECLI:SK:OSVT:2026:8826200072.4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