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7P/7/2026 z 10. 4. 2026</w:t>
      </w:r>
    </w:p>
    <w:p>
      <w:r>
        <w:t>Rozsudok Okresného súdu Vranov nad Topľou z 10. apríla 2026, sp. zn. 7P/7/2026, ECLI:SK:OSVT:2026:8826200079.3</w:t>
      </w:r>
    </w:p>
    <w:p>
      <w:r>
        <w:t>Súd: Okresný súd Vranov nad Topľou</w:t>
      </w:r>
    </w:p>
    <w:p>
      <w:r>
        <w:t>Spisová značka: 7P/7/2026</w:t>
      </w:r>
    </w:p>
    <w:p>
      <w:r>
        <w:t>ECLI: ECLI:SK:OSVT:2026:8826200079.3</w:t>
      </w:r>
    </w:p>
    <w:p>
      <w:r>
        <w:t>Dátum vydania: 10.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7P/7/2026 8826200079 10. 04. 2026 JUDr. Martina Melníková ECLI:SK:OSVT:2026:8826200079.3</w:t>
      </w:r>
    </w:p>
    <w:p>
      <w:r>
        <w:t>ROZSUDOK V MENE SLOVENSKEJ REPUBLIKY Okresný súd Vranov nad Topľou sudkyňou JUDr. Martinou Melníkovou v právnej veci starostlivosti súdu o maloleté deti: A. A., nar. XX.XX.XXXX a B. A., nar. XX.XX.XXXX, obe deti bytom C. XX, zastúpené kolíznym opatrovníkom Úradom práce, sociálnych vecí a rodiny vo Vranove nad Topľou, odbor sociálnych vecí a rodiny, oddelenie sociálnoprávnej ochrany detí a sociálnej kurately, so sídlom Námestie slobody 5, Vranov nad Topľou, na návrh matky: D. A., nar. XX.X.XXXX, bytom C. XX, právne zastúpená advokátom E. F. G. D. H. so sídlom Námestie slobody 25 Humenné za účasti otca: E. A., nar. XX.XX.XXXX zvýšenie výživného na maloleté deti, takto rozhodol: Súd s ch v a ľ u j e rodičovskú dohodu v tomto znení: I. Súd m e n í III. výrok v rozsudku Okresného súdu Vranov nad Topľou sp.zn. 6P/11/2017 zo dňa 28.03.2017 k maloletému A. A., nar. XX.XX.XXXX a to tak, že sa zvyšuje zo strany otca zo sumy 50 eur mesačne na sumu 150 eur, ktoré otec je povinný platiť matke vždy do 20. dňa toho, ktorého mesiaca vopred počnúc dňom 01.04.2026. II. Súd m e n í III. výrok v rozsudku Okresného súdu Vranov nad Topľou sp.zn. 6P/11/2017 zo dňa 28.03.2017 k maloletej B. A., nar. XX.XX.XXXX a to tak, že sa zvyšuje zo strany otca zo sumy 50 eur mesačne na sumu 100 eur, ktoré otec je povinný platiť matke vždy do 20. dňa toho, ktorého mesiaca vopred počnúc dňom 01.04.2026. III.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https://www.kauzis.sk/judikatura/r/ECLI:SK:OSVT:2026:8826200079.3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