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4Csp/6/2026 z 17. 3. 2026</w:t>
      </w:r>
    </w:p>
    <w:p>
      <w:r>
        <w:t>Rozsudok Okresného súdu Vranov nad Topľou z 17. marca 2026, sp. zn. 4Csp/6/2026, ECLI:SK:OSVT:2026:8826200147.2</w:t>
      </w:r>
    </w:p>
    <w:p>
      <w:r>
        <w:t>Súd: Okresný súd Vranov nad Topľou</w:t>
      </w:r>
    </w:p>
    <w:p>
      <w:r>
        <w:t>Spisová značka: 4Csp/6/2026</w:t>
      </w:r>
    </w:p>
    <w:p>
      <w:r>
        <w:t>ECLI: ECLI:SK:OSVT:2026:8826200147.2</w:t>
      </w:r>
    </w:p>
    <w:p>
      <w:r>
        <w:t>Dátum vydania: 17.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4Csp/6/2026 8826200147 17. 03. 2026 JUDr. Barbora Kovaliková ECLI:SK:OSVT:2026:8826200147.2</w:t>
      </w:r>
    </w:p>
    <w:p>
      <w:r>
        <w:t>ROZSUDOK V MENE SLOVENSKEJ REPUBLIKY Okresný súd Vranov nad Topľou sudkyňou JUDr. Barborou Kovalikovou v spore žalobcu: Všeobecná úverová banka, a.s., Mlynské nivy 1, 829 90 Bratislava - Ružinov, IČO: 31 320 155, zast. A. B. C., advokát, Advokátska kancelária Gallo s.r.o., Jilemnického 30, 036 01 Martin, proti žalovanému: D. E., nar. XX. XX. XXXX, bytom XXX XX F. XXX, o zaplatenie 830,20 Eur s príslušenstvom, t a k t o rozhodol: I. Žalovaný je povinný zaplatiť žalobcovi sumu 671,55 Eur s úrokom z omeškania vo výške 5 % ročne zo sumy 72,60 Eur od 01.06.2023 do zaplatenia, zo sumy 18,15 Eur od 21.06.2023 do zaplatenia, zo sumy 18,15 Eur od 21.07.2023 do zaplatenia, zo sumy 18,15 Eur od 21.08.2023 do zaplatenia, zo sumy 18,15 Eur od 21.09.2023 do zaplatenia, zo sumy 18,15 Eur od 21.10.2023 do zaplatenia, zo sumy 18,15 Eur od 21.11.2023 do zaplatenia, zo sumy 18,15 Eur od 21.12.2023 do zaplatenia, zo sumy 18,15 Eur od 21.01.2024 do zaplatenia, zo sumy 18,15 Eur od 21.02.2024 do zaplatenia, zo sumy 18,15 Eur od 21.03.2024 do zaplatenia, zo sumy 18,15 Eur od 21.04.2024 do zaplatenia, zo sumy 18,15 Eur od 21.05.2024 do zaplatenia, zo sumy 18,15 Eur od 21.06.2024 do zaplatenia, zo sumy 18,15 Eur od 21.07.2024 do zaplatenia, zo sumy 18,15 Eur od 21.08.2024 do zaplatenia, zo sumy 18,15 Eur od 21.09.2024 do zaplatenia, zo sumy 18,15 Eur od 21.10.2024 do zaplatenia, zo sumy 18,15 Eur od 21.11.2024 do zaplatenia, zo sumy 18,15 Eur od 21.12.2024 do zaplatenia, zo sumy 18,15 Eur od 21.01.2025 do zaplatenia, zo sumy 18,15 Eur od 21.02.2025 do zaplatenia, zo sumy 18,15 Eur od 21.03.2025 do zaplatenia, zo sumy 18,15 Eur od 21.04.2025 do zaplatenia, zo sumy 18,15 Eur od 21.05.2025 do zaplatenia, zo sumy 18,15 Eur od 21.06.2025 do zaplatenia, zo sumy 18,15 Eur od 21.07.2025 do zaplatenia, zo sumy 18,15 Eur od 21.08.2025 do zaplatenia, zo sumy 18,15 Eur od 21.09.2025 do zaplatenia, zo sumy 18,15 Eur od 21.10.2025 do zaplatenia, zo sumy 18,15 Eur od 21.11.2025 do zaplatenia, zo sumy 18,15 Eur od 21.12.2025 do zaplatenia, zo sumy 18,15 Eur od 21.01.2026 do zaplatenia, zo sumy 18,15 Eur od 21.02.2026 do zaplatenia do 3 dní od právoplatnosti rozsudku. II. V prevyšujúcej časti žalobu zamieta. III. Žalobcovi priznáva voči žalovanému nárok na náhradu trov konania v rozsahu 61,08 % o výške ktorého rozhodne súd prvej inštancie po právoplatnosti rozsudku samostatným uznesením. odôvodnenie: 1. Žalobca sa podaným návrhom domáhal vydania rozhodnutia, ktorým by súd uložil žalovanému zaplatiť sumu 830,20 Eur spolu s úrokom z omeškania vo výške 5 % ročne za obdobie od 01. 06. 2023 do zaplatenia a náhradu trov konania. 2. Podanie návrhu žalobca odôvodnil tým, že Žalobca a Žalovaný uzatvorili spolu dňa 16. 10. 2022 zmluvu o pôžičke č. 21761555/1000244691(evidenčné číslo zmluvy/ príd. autorizačný kód), na základe</w:t>
      </w:r>
    </w:p>
    <w:p>
      <w:r>
        <w:t>ktorej poskytol žalobca žalovanému pôžičku vo výške 804,9 Eur („Cena na splátky“ alebo „Pôžička finančné plnenie“) na kúpu spotrebného tovaru bližšie špecifikovaného v zmluve (tovar). Kúpna cena tovaru bola 904,90 Eur. Žalovaný pri podpise zmluvy uhradil akontáciu vo výške 100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oboznámila, čo potvrdil vlastnoručným podpisom. Podľa zmluvy o pôžičke mal Žalovaný splácať pôžičku v pravidelných 70 mesačných splátkach v sume 18,15 Eur, a to až do celkovej sumy pôžičky vo výške 1.270,50 Eur (pozn. uvedené bez akontácie). Do dnešného dňa uhradil Žalovaný z vyššie uvedenej zmluvy sumu (bez akontácie) 54,45 Eur. Podľa ust.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Žalovaný porušil svoju povinnosť splácať poskytnutú pôžičku resp. jednotlivé povinné splátky riadne a včas t.j. v súlade so zmluvou a podmienkami k zmluve, Žalobca listom z dňa 25. 04. 2023Predžalobná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25. 05. 2023 úver zosplatnil, o čom bol Žalovaný informovaný listom z dňa 26. 05. 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Žalovaná dlžné splátky neuhradila. Právo žalobcu na vyhlásenie mimoriadnej splatnosti upravuje článok 10.2 zmluvných podmienok. Celkový dlh Žalovaného ku dňu podania návrhu predstavuje sumu 830,20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156,40 Eur, si Žalobca v tomto konaní neuplatňuje. Ku dňu podania žalobného návrhu mal Žalovaný uhradiť sumu 984,65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7 18,15 127,05 757,60 100 = 984,65 . Ku dňu podania žalobného návrhu Žalovaný uhradil sumu 154,45 Eur. Uvedená suma je v Prehľade splátok a úhrad evidovaná v stĺpci „Úhrada“, pričom zahŕňa akontáciu vo výške 100 Eur a celkovú sumu vykonaných úhrad vo výške 54,45 Eur, ktoré sú riadnymi splátkami poskytnutého finančného plnenia. Na základe vyššie uvedeného, celkovú výšku dlžnej sumy Žalovaného ku dňu podania návrhu tvorí: Istina (bez akontácie) - Prijaté úhrady (bez akontácie) = Dlžná suma 884,65 Eur – 54,45 Eur = 830,20 Eur. Zostatok pohľadávky evidovaný v Prehľade splátok a úhrad /stĺpec „Zostatok“/ zahŕňa aj zmluvnú pokutu vo výške 156,40 Eur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w:t>
      </w:r>
    </w:p>
    <w:p>
      <w:r>
        <w:t>5. Deň vyhlásenia rozsudku bol zverejnený minimálne päť dní vopred na úradnej tabuli a na webovej stránke tunajšieho súdu a rozsudok bol verejne vyhlásený dňa 17. 03. 2026 (§ 219 ods. 3 CSP v spojení s § 300 CSP). 6. Súd vykonal dokazovanie oboznámením listín a to zmluvy o pôžičke, zmluvných podmienok, predžalobnej upomienky, fotokópie doručenky, prehľadu splátok a úhrad, splátkovým kalendárom, oznámením o vyhlásení okamžitej splatnosti, notárskej zápisnice, ako aj ďalším spisovým materiálom a zistil tento skutkový stav: 7. Veriteľ a žalovaný ako klient uzavreli dňa 16. 10. 2022 zmluvu o poskytnutí spotrebiteľského úveru predmetom ktorej bolo poskytnutie pôžičky vo výške 804,90 eur, pri celkových nákladoch spotrebiteľa 464,56 eur. Žalovaný sa zaviazal tento úver splatiť v 70 mesačných splátkach vo výške 18,15 eur mesačne. Medzi zmluvnými stranami bola dohodnutá ročná úroková sadzba 18,46 %, RPMN 18,14 %. Splátky boli splatné k 20. dňu. v mesiaci. Súčasťou tejto zmluvy boli aj zmluvnú ustanovenia a dojednania ako aj prehľad splátok. 8. Z prehľadu splátok a úhrad predložených žalobcom súd zistil, že žalovaný ku dňu podania žaloby z titulu splátok pôžičky zaplatil 54,45 Eur (bez akontácie). Veriteľ zosplatnil zostatok úveru ku dňu 25. 05. 2023. 9. Z listu zo dňa 25. 04. 2023 označeného ako „Predžalobná upomienka“ vyplýva, že žalobca oznámil žalovanému, že eviduje nedoplatok na splátkach v celkovej výške 54,45 Eur a upozornil ho, že ak do 15. 05. 2023nedôjde k úhrade, bude oprávnený úver zosplatniť. 10. Z Oznámenia o vyhlásení okamžitej splatnosti úveru zo dňa 26. 05. 2023 vyplýva, že žalobca oznámil žalovanému, že jeho dlh zo zmluvy č. 1000244691 sa stal splatným v celom rozsahu naraz, keďže dlžné splátky v lehote stanovenej v Predžalobnej upomienke riadne a včas neuhradil. 11. V zmysle notárskej zápisnice N 3283/2017 zo dňa 11. 12. 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15.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16.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w:t>
      </w:r>
    </w:p>
    <w:p>
      <w:r>
        <w:t>17.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19.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21.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22.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Z vykonaného dokazovania mal súd za preukázané, že medzi právnym predchodcom žalobcu ako veriteľom a žalovaným ako dlžníkom bola dňa 16. 10. 2022 uzatvorená zmluva o pôžičke č. 21761555/1000244691, ktorou právny predchodca žalobcu poskytol žalovanému úver vo výške 804,90 Eur. Žalovaný sa zaviazal poskytnutý úver žalobcovi splatiť v 70 splátkach vo výške 18,15 eur mesačne, pričom na svoj dlh žalovaný uhradil sumu 54,45 Eur. Žalobca po výzve na zaplatenie neuhradených splátok pôžičky, dňa 25. 05. 2023 úver zosplatnil. 24. Predmetná zmluva o pôžičke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25. Súd na základe vykonaného dokazovania dospel k záveru, že žalobca v konaní napriek predchádzajúcej výzve súdu, ako skúmal bonitu žalovaného, nepreukázal postup s odbornou starostlivosťou pri posudzovaní schopnosti žalovaného splatiť predmetný úver. Žalobca na výzvu súdu zo dňa 19. 02. 2026, ako skúmal bonitu klienta, odpovedal, že žiadateľ uviedol v žiadosti mesačný</w:t>
      </w:r>
    </w:p>
    <w:p>
      <w:r>
        <w:t>príjem 403,41 eur, životné minimum spolu predstavovalo 234,43 eur a mesačné výdavky predstavovali 0 eur. Finančná rezerva 0 eur.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poukázal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26. V danom prípade, napriek výzve súdu žalobca nepreukázal, žeby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G. H. a ďalší) zo dňa 18.12.2014,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26.2.2019 a rozsudkov Najvyššieho súdu ČR 33Cdo/2178/2018 zo dňa 25.7.2018 a 33Cdo/201/2018 zo dňa 20.3.2019. 27. Pri overovaní bonity žalovaného žalobca nemal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28. Súd je toho názoru, že žalobca hrubo porušil svoje povinnosti, pretože žalovanému poskytol úver bez údajov o výdavkoch. Postup žalobcu preto v konkrétnych okolnostiach je možné hodnotiť podľa § 11 ods. 2 zákona č. 129/2010 Z.z. o spotrebiteľských úveroch, ako hrubé porušenie povinnosti veriteľa, s dôsledkami, že úver sa považuje za bezúročný a bez poplatkov. 29. Keďže poskytnutá pôžička sa považuje za bezúročnú a bez poplatkov, žalobca má nárok iba na nezaplatené splatné splátky ku dňu vyhlásenia rozsudku (posledná splátka splatná dňa 20.02.2026), maximálne do výšky nesplatenej časti istiny (750,45 Eur), čo ku dňu vyhlásenia rozsudku predstavuje 40 splátok á 18,15 Eur, t.j. 726 Eur, pričom po odpočítaní uhradených splátok vo výške 54,45 Eur, žalobcovi</w:t>
      </w:r>
    </w:p>
    <w:p>
      <w:r>
        <w:t>priznal sumu 671,55 Eur. Z priznanej istiny súd postupom podľa § 517 ods. 2 Občianskeho zákonníka v spojení s nariadením vlády č. 87/1995 Z.z. priznal žalobcovi úrok z omeškania prislúchajúci odo dňa nasledujúceho po splatnosti jednotlivých splátok pôžičky, resp. po zosplatnení pôžičky, t.j. s úrokom z omeškania vo výške 5 % ročne zo sumy 72,60 Eur od 01. 06. 2023 do zaplatenia, zo sumy 18,15 Eur od 21.06.2023 do zaplatenia, zo sumy 18,15 Eur od 21.07.2023 do zaplatenia, zo sumy 18,15 Eur od 21.08.2023 do zaplatenia, zo sumy 18,15 Eur od 21.09.2023 do zaplatenia, zo sumy 18,15 Eur od 21.10.2023 do zaplatenia, zo sumy 18,15 Eur od 21.11.2023 do zaplatenia, zo sumy 18,15 Eur od 21.12.2023 do zaplatenia, zo sumy 18,15 Eur od 21.01.2024 do zaplatenia, zo sumy 18,15 Eur od 21.02.2024 do zaplatenia, zo sumy 18,15 Eur od 21.03.2024 do zaplatenia, zo sumy 18,15 Eur od 21.04.2024 do zaplatenia, zo sumy 18,15 Eur od 21.05.2024 do zaplatenia, zo sumy 18,15 Eur od 21.06.2024 do zaplatenia, zo sumy 18,15 Eur od 21.07.2024 do zaplatenia, zo sumy 18,15 Eur od 21.08.2024 do zaplatenia, zo sumy 18,15 Eur od 21.09.2024 do zaplatenia, zo sumy 18,15 Eur od 21.10.2024 do zaplatenia, zo sumy 18,15 Eur od 21.11.2024 do zaplatenia, zo sumy 18,15 Eur od 21.12.2024 do zaplatenia, zo sumy 18,15 Eur od 21.01.2025 do zaplatenia, zo sumy 18,15 Eur od 21.02.2025 do zaplatenia, zo sumy 18,15 Eur od 21.03.2025 do zaplatenia, zo sumy 18,15 Eur od 21.04.2025 do zaplatenia, zo sumy 18,15 Eur od 21.05.2025 do zaplatenia, zo sumy 18,15 Eur od 21.06.2025 do zaplatenia, zo sumy 18,15 Eur od 21.07.2025 do zaplatenia, zo sumy 18,15 Eur od 21.08.2025 do zaplatenia, zo sumy 18,15 Eur od 21.09.2025 do zaplatenia, zo sumy 18,15 Eur od 21.10.2025 do zaplatenia, zo sumy 18,15 Eur od 21.11.2025 do zaplatenia, zo sumy 18,15 Eur od 21.12.2025 do zaplatenia, zo sumy 18,15 Eur od 21.01.2026 do zaplatenia, zo sumy 18,15 Eur od 21.02.2026 do zaplatenia. Z uvedeného zároveň vyplýva, že žalobu v časti o zaplatenie 158,65 (čo predstavuje rozdiel medzi uplatnenou sumou vo výške 830,20 eur a priznanou sumou 671,55 eur) s príslušenstvom zamietol ako nedôvodnú, keďže poskytnutá pôžička sa považuje za bezúročnú a bez poplatkov a taktiež z dôvodu, že časť splátok istiny ešte ku dňu vyhlásenia rozsudku nie je splatná. 30. Podľa § 262 ods.1 CSP., o nároku na náhradu trov konania rozhodne aj bez návrhu súd v rozhodnutí, ktorým sa konanie končí. 31. Podľa § 255 ods. 2 CSP, ak mala strana vo veci úspech len čiastočný, súd náhradu trov konania pomerne rozdelí, prípadne vysloví, že žiadna zo strán nemá na náhradu trov konania právo. 32. Podľa § 262 ods. 2 CSP, o výške náhrady trov konania rozhodne súd prvej inštancie po právoplatnosti rozhodnutia, ktorým sa konanie končí, samostatným uznesením, ktoré vydá vyšší súdny úradník. 33. Žalobca sa v predmetnom konaní domáhal zaplatenia sumy 830,20 Eur, pričom úspech mal v časti o zaplatenie 671,55 Eur, t.j. v rozsahu 80,90 % a neúspech v rozsahu 19,1 %. V zmysle § 255 ods. 2 v spojení s § 262 ods. 1 CSP. súd priznal úspešnejšiemu žalobcovi voči žalovanému nárok na pomernú náhradu trov konania v rozsahu 61,80 % (80,90 %-19,01 %). O samotnej výške týchto trov konania bude v súlade s § 262 ods. 2 CSP rozhodnuté po právoplatnosti tohto rozhodnutia, samostatným uznesením, ktoré vydá súdny úradník.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https://www.kauzis.sk/judikatura/r/ECLI:SK:OSVT:2026:8826200147.2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