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7Ps/15/2026 z 16. 9. 2026</w:t>
      </w:r>
    </w:p>
    <w:p>
      <w:r>
        <w:t>Uznesenie Okresného súdu Vranov nad Topľou z 16. septembra 2026, sp. zn. 7Ps/15/2026, ECLI:SK:OSVT:2026:8826201615.1</w:t>
      </w:r>
    </w:p>
    <w:p>
      <w:r>
        <w:t>Súd: Okresný súd Vranov nad Topľou</w:t>
      </w:r>
    </w:p>
    <w:p>
      <w:r>
        <w:t>Spisová značka: 7Ps/15/2026</w:t>
      </w:r>
    </w:p>
    <w:p>
      <w:r>
        <w:t>ECLI: ECLI:SK:OSVT:2026:8826201615.1</w:t>
      </w:r>
    </w:p>
    <w:p>
      <w:r>
        <w:t>Dátum vydania: 16.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7Ps/15/2026 8826201615 16. 09. 2026 JUDr. Martina Melníková ECLI:SK:OSVT:2026:8826201615.1</w:t>
      </w:r>
    </w:p>
    <w:p>
      <w:r>
        <w:t>Uznesenie Okresný súd Vranov nad Topľou v právnej veci navrhovateľky: A. B., nar. XX.XX.XXXX, C. XXX/XX, XXX XX D. proti tomu, o koho spôsobilosti na právne úkony sa koná: E. B., nar. XX.XX.XXXX, C. XXX/XX, XXX XX D. o obmedzení spôsobilosti fyzickej osoby na právne úkony, t a k t o rozhodol: I. Súd konanie z a s t a v u j e . II. Žiaden z účastníkov n e m á nárok na náhradu trov konania. odôvodnenie: 1. Navrhovateľka sa podaným návrhom doručeným súdu dňa 04.09.2026 domáhala obmedzenia spôsobilosti na právne úkony u E. B., nar. XX.XX.XXXX, bez doloženia dôkazov, ktoré by odôvodňovali návrh. 2. Navrhovateľka písomným podaním doručeným súdu dňa 14.09.2026 zobrala svoj návrh späť v celom rozsahu.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čl. 12 CMP, súd postupuje v konaní tak, aby vec bola čo najrýchlejšie prejednaná a rozhodnutá, predchádza zbytočným prieťahom, koná hospodárne a bez zbytočného a neprimeraného zaťažovania účastníkov konania a iných osôb. 7. Podľa § 52 CMP, žiaden z účastníkov nemá nárok na náhradu trov konania, ak tento zákon neustanovuje inak. 8. Vzhľadom na to, že navrhovateľka zobrala svoj návrh späť, a keďže neboli splnené podmienky na konanie, bez predloženia dôkazov odôvodňujúcich návrh, v súlade so zásadou podľa § 12 CMP bez doručenia späťvzatia návrhu na vyjadrenie súd konanie zastavil. Súd nemá dôkazy, ktoré by odôvodňovali pokračovanie v návrhu.</w:t>
      </w:r>
    </w:p>
    <w:p>
      <w:r>
        <w:t>9. O trovách konania súd rozhodol v zmysle § 52 Civilného mimosporového poriadku, podľa ktorého žiaden z účastníkov nemá nárok na náhradu trov konania, ak tento zákon neustanovuje inak. 10. Vzhľadom k vyššie uvedenému súd rozhodol tak ako je uvedené vo výrokovej časti tohto uznesenia. Poučenie: Proti tomuto uzneseniu možno podať odvolanie písomne v lehote 15 dní odo dňa jeho doručenia na Okresnom súde Vranov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https://www.kauzis.sk/judikatura/r/ECLI:SK:OSVT:2026:8826201615.1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