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7P/113/2026 z 22. 9. 2026</w:t>
      </w:r>
    </w:p>
    <w:p>
      <w:r>
        <w:t>Uznesenie Okresného súdu Vranov nad Topľou z 22. septembra 2026, sp. zn. 7P/113/2026, ECLI:SK:OSVT:2026:8826201683.2</w:t>
      </w:r>
    </w:p>
    <w:p>
      <w:r>
        <w:t>Súd: Okresný súd Vranov nad Topľou</w:t>
      </w:r>
    </w:p>
    <w:p>
      <w:r>
        <w:t>Spisová značka: 7P/113/2026</w:t>
      </w:r>
    </w:p>
    <w:p>
      <w:r>
        <w:t>ECLI: ECLI:SK:OSVT:2026:8826201683.2</w:t>
      </w:r>
    </w:p>
    <w:p>
      <w:r>
        <w:t>Dátum vydania: 22. 9.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7P/113/2026 8826201683 22. 09. 2026 JUDr. Martina Melníková ECLI:SK:OSVT:2026:8826201683.2</w:t>
      </w:r>
    </w:p>
    <w:p>
      <w:r>
        <w:t>Uznesenie Okresný súd Vranov nad Topľou v právnej veci navrhovateľky: A. B., C. D., nar. XX.XX.XXXX, trvale bytom E. XXX, D. F. XXX/XX, XXX XX G. H. D., proti odporcovi: I. B., nar. XX.XX.XXXX, trvale bytom E. XXX, za účasti mal. detí: mal. I. A. B., nar. XX.XX.XXXX, J. B., nar. XX.XX.XXXX a I. B., nar. XX.XX.XXXX, všetci bytom pri matke, o návrhu na nariadenie neodkladného opatrenia, t a k t o rozhodol: I. Súd konanie z a s t a v u j e. II. Žiaden z účastníkov n e m á nárok náhradu trov konania. odôvodnenie: 1. Okresnému súdu Vranov nad Topľou bol dňa 15.09.2026 doručený návrh, ktorým navrhovateľka žiadala, aby súd nariadil neodkladné opatrenie, ktorý, 1.uloží I. B. povinnosť, aby sa dočasne nepribližoval k A. D. na vzdialenosť menšiu ako 50 metrov; 2. uloží I. B. povinnosť, aby sa dočasne nepribližoval k maloletým deťom I. A. B., J. B. a I. B. na vzdialenosť menšiu ako 50 metrov, s výnimkou styku s deťmi uskutočňovaného výlučne spôsobom a v čase určenom súdom; 3. uloží I. B. povinnosť nevstupovať do bytu na adrese F. XXX/XX, XXX XX G. H. D., ani do jeho bezprostredného okolia; 4. uloží I. B. povinnosť nekontaktovať A. D. telefonicky, SMS, elektronickou komunikáciou ani prostredníctvom sociálnych sietí, s výnimkou komunikácie nevyhnutnej vo veciach týkajúcich sa maloletých detí a určenej spôsobom, ktorý súd považuje za bezpečný; 5. styk otca s maloletými deťmi dočasne upraví len na presne určené dni a za podmienok určených súdom, prípadne za prítomnosti tretej osoby alebo pod dohľadom, ak to súd považuje za potrebné. Uviedla, že návrh podala vzhľadom na opakované vyhrážky fyzickým násilím, agresívne a nepredvídateľné správanie manžela a jej dôvodné obavy o bezpečnosť. K návrhu nepriložila žiadne dôkazy, ale uviedla, že v prípade potreby je pripravená súdu predložiť alebo označiť dôkazy, ktoré má k dispozícii, najmä správy, komunikáciu, svedkov a ďalšie podklady preukazujúce vyhrážky a správanie manžela. 2. Konanie o nariadenie neodkladného opatrenia k navrhovateľke je vedené pod spisovou značkou 4C 47/2026 a k maloletým deťom pod spisovou značkou 7 P 113/2026. 3. Keďže k návrhu navrhovateľka nepredložila žiadne dôkazy, uznesením zo dňa 16.09.2026 súd ju vyzval na predloženie dôkazov, na ktoré odkazuje vo svojom návrhu. Na výzvu navrhovateľka nereagovala. Podaním doručeným súdu dňa 17.09.2026 zobrala navrhovateľka svoj návrh na nariadenie neodkladného opatrenia späť v celom rozsahu. 4. Podľa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w:t>
      </w:r>
    </w:p>
    <w:p>
      <w:r>
        <w:t>5. V zmysle § 29 ods. 2 CMP, súd konanie nezastaví, ak sa mohlo začať aj bez návrhu a je potrebné v konaní pokračovať. 6. V zmysle § 29 ods. 3 CMP, súd konanie nezastaví, ak niektorý z účastníkov so späťvzatím návrhu z vážnych dôvodov nesúhlasí. 7. Podľa článku 12 CMP, súd postupuje v konaní tak, aby vec bola čo najrýchlejšie prejednaná a rozhodnutá, predchádza zbytočným prieťahom, koná hospodárne a bez zbytočného a neprimeraného zaťažovania účastníkov konania a iných osôb. 8. Podľa § 52 CMP, žiaden z účastníkov nemá nárok na náhradu trov konania, ak tento zákon neustanovuje inak. 9. Vzhľadom na to, že navrhovateľka zobrala svoj návrh v celom rozsahu späť, pričom samotný návrh ostatným účastníkom nebol doručený, v súlade so zásadou hospodárnosti konania podľa § 12 CMP bez doručenia späťvzatia návrhu na vyjadrenie, súd konanie zastavil. Súdu neboli predložené žiadne dôkazy, ktoré by odôvodňovali pokračovať v konaní. 10. O trovách konania súd rozhodol tak, že žiaden z účastníkom nemá nárok na náhradu trov konania ako to ustanovuje § 52 CMP, nakoľko súd nezistil dôvody, pre ktoré by mal účastníkom nárok na náhradu trov konania priznať. Poučenie: Proti tomuto uzneseniu možno podať odvolanie písomne v lehote 15 dní odo dňa jeho doručenia na Okresnom súde vo Vranove nad Topľou. V odvolaní sa popri všeobecných náležitostiach podania uvedie, proti ktorému rozhodnutiu smeruje, v akom rozsahu sa napáda, z akých dôvodov sa rozhodnutie považuje na nesprávne (odvolacie dôvody) a čoho sa odvolateľ domáha( odvolací návrh ). Odvolacie dôvody možno meniť a dopĺňať až do rozhodnutia o odvolaní.</w:t>
      </w:r>
    </w:p>
    <w:p/>
    <w:p>
      <w:r>
        <w:t>Zdroj: KAUZIS.SK – https://www.kauzis.sk/judikatura/r/ECLI:SK:OSVT:2026:8826201683.2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