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Žilina sp. zn. 9OdS/3/2024 z 4. 4. 2025</w:t>
      </w:r>
    </w:p>
    <w:p>
      <w:r>
        <w:t>Uznesenie Okresného súdu Žilina z 4. apríla 2025, sp. zn. 9OdS/3/2024, ECLI:SK:OSZA:2025:5124209727.2</w:t>
      </w:r>
    </w:p>
    <w:p>
      <w:r>
        <w:t>Súd: Okresný súd Žilina</w:t>
      </w:r>
    </w:p>
    <w:p>
      <w:r>
        <w:t>Spisová značka: 9OdS/3/2024</w:t>
      </w:r>
    </w:p>
    <w:p>
      <w:r>
        <w:t>ECLI: ECLI:SK:OSZA:2025:5124209727.2</w:t>
      </w:r>
    </w:p>
    <w:p>
      <w:r>
        <w:t>Dátum vydania: 4. 4.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Žilina 9OdS/3/2024 5124209727 04. 04. 2025 Mgr. Antónia Ďuranová ECLI:SK:OSZA:2025:5124209727.2</w:t>
      </w:r>
    </w:p>
    <w:p>
      <w:r>
        <w:t>Uznesenie Okresný súd Žilina v právnej veci navrhovateľa - dlžníka: A. B., nar. XX.XX.XXXX, trvale bytom C. XXXX, XXX XX C., do 26.09.2017 podnikajúci pod obchodným menom: A. B., s miestom podnikania C. XXXX, XXX XX C., IČO: XX XXX XXX, správcom ktorého je: JUDr. Ing. Rastislav Palutka, LL.M., MBA so sídlom kancelárie Republiky 1055/4, 010 01 Žilina, o návrhu na určenie splátkového kalendára, takto rozhodol: I. Určuje dlžníkovi splátkový kalendár tak, že dlžník zaplatí každému nezabezpečenému veriteľovi počas nasledujúcich piatich rokov 100 % z jeho pohľadávok. II. Dlžníka oddlžuje tak, že ho zbavuje všetkých dlhov, ktoré môžu byť uspokojené iba splátkovým kalendárom, a to v rozsahu, v akom nebudú splátkovým kalendárom uspokojené, vrátane dlhov, ktoré sú vylúčené z uspokojenia. odôvodnenie: 1. Návrhom doručeným súdu dňa 06.09.2024 sa navrhovateľ – dlžník, s poukazom na svoju platobnú neschopnosť, domáhal oddlženia splátkovým kalendárom. Uznesením č. k. 9OdS/3/2024-30 zo dňa 17.09.2024, zverejneným v Obchodnom vestníku č. 184/2024 zo dňa 23.09.2024, bola dlžníkovi poskytnutá ochrana pred veriteľmi, za správcu bol ustanovený JUDr. Ing. Rastislav Palutka, LL.M., MBA (ďalej ako „správca“ ) a dlžníkovi bola uložená povinnosť zložiť na účet správcu v lehote 7 dní odo dňa doručenia výzvy správcu preddavok na paušálnu odmenu a paušálnu náhradu nevyhnutných nákladov spojených s vedením konania v sume 500 eur. 2. Správca zostavil návrh splátkového kalendára spolu s percentom, v akom navrhuje uspokojenie nezabezpečených veriteľov. Oznam o zostavení návrhu splátkového kalendára bol zverejnený v Obchodnom vestníku č. 220/2024 zo dňa 13.11.2024. 3. Správca doručil súdu dňa 06.03.2025 návrh splátkového kalendára (č. l. 38 a nasl. spisu). V návrhu na určenie splátkového kalendára správca opísal zdravotné, rodinné, majetkové a sociálne pomery dlžníka, označil veriteľov dlžníka, uviedol dlžníkov predpokladaný príjem a výdavky a označil jeho majetok. Majetok dlžníka, spolu v hodnote 65.000 eur, predstavuje: · spoluvlastnícky podiel o veľkosti 1/2 k celku na nehnuteľnosti zapísanej na LV č. XXXX, Okres: C., Obec Čierne, k. ú. C., a to: - parcela registra „C“ č. XXXX, zastavaná plocha a nádvorie o výmere 317 m2, - rodinný dom, súpisné číslo XXX, postavený na parcele č. XXXX, - parcela registra „C“ č. XXXX/X, trvalý trávny porast o výmere 141 m2, - parcela registra „C“ č. XXXX, trvalý trávny porast o výmere 457 m2, · spoluvlastnícky podiel o veľkosti 1/1 k celku na nehnuteľnosti zapísanej na LV č. XXXX, Okres: C., Obec Čierne, k;. ú. Čierne, a to: - parcela registra „C“ č. XXXX/XX, zastavaná plocha a nádvorie o výmere 741 m2,</w:t>
      </w:r>
    </w:p>
    <w:p>
      <w:r>
        <w:t>- parcela registra „C“ č. XXXX, trvalý trávny porast o výmere 121 m2, - parcela registra „C“ č. XXXX/X, trvalý trávny porast o výmere 125 m2, - parcela registra „C“ č. XXXX/X, trvalý trávny porast o výmere 57 m2, - parcela registra „C“ č. XXXX/X, trvalý trávny porast o výmere 103 m2, · spoluvlastnícky podiel o veľkosti 1/1 k celku na nehnuteľnosti zapísanej na LV č. XXXX, Okres: C., Obec C., k. ú. C., rodinný dom, súpisné číslo XXXX, postavený na parcele registra „C“ č. XXXX/XX. 4. Správca uviedol, že dlžník žije v spoločnej domácnosti s manželkou. K majetkovým pomerom dlžníka uviedol, že jeho mesačný príjem je na úrovni 1.352,89 eur a jeho výdavky sú vo výške 338,20 eur. K príčine platobnej neschopnosti dlžníka uviedol, že dlžník v minulosti podnikal ako fyzická osoba a kríza v stavebníctve spôsobila pokles zákaziek, čo spôsobilo zníženie príjmov dlžníka, pričom jeho dlhy narastali z dôvodu vysokých úrokov, ktoré nebol schopný splácať. 5. V návrhu splátkového kalendára správca ďalej označil deviatich nezabezpečených veriteľov dlžníka. Správca uviedol, že dlžník na preukázanie svojich budúcich príjmov predložil Dohodu o zmene pracovnej zmluvy, z ktorej je zrejmé, že dlžník bude mať dostatok finančných prostriedkov na plnenie povinností vyplývajúcich zo splátkového kalendára. S ohľadom na pomer záväzkov dlžníka k hodnote jeho majetku a výšku jeho príjmu je možné predpokladať, že dlžník bude schopný uhradiť pohľadávky zo svojich budúcich pravidelných príjmov. Správca s ohľadom na príjmové možnosti dlžníka a na jeho výdavky predpokladá, že bude možné uspokojenie pohľadávok nezabezpečených veriteľov splátkovým kalendárom na úrovni 100 %. Maximálna výška príjmu dlžníka zostávajúca na uspokojenie pohľadávok nezabezpečených veriteľov je na nasledujúcich päť rokov 60.881,64 eur (príjem 81.173,88 eur po odčítaní výdavkov 20.292,24 eur). Pohľadávky veriteľov dlžníka, ktoré sa majú uspokojovať splátkovým kalendárom sú v celkovej výške 50 493,39 eur. Správca nezistil pohľadávky oddlžením nedotknuté. 6. Správca zahrnul do návrhu splátkového kalendára tieto pohľadávky nezabezpečených veriteľov dlžníka: - pohľadávku veriteľa Orange Slovensko, a.s., Metodova 8, 821 08 Bratislava, IČO: 35 697 270; správca v návrhu splátkového kalendára určil výšku pohľadávky uspokojovanej splátkovým kalendárom na sumu 317,39 eur, s navrhovanou ročnou splátkou za rok 2025 - 2028 vo výške 63,47 eur a za rok 2029 vo výške 63,51 eur, - pohľadávku veriteľa D. C. - E., F. XXXX/XX, XXX XX F., IČO: 37 542 532; správca v návrhu splátkového kalendára určil výšku pohľadávky uspokojovanej splátkovým kalendárom na sumu 7 755,07 eur, s navrhovanou pravidelnou mesačnou splátkou vo výške 129,25 eur, okrem poslednej splátky vo výške 129,32 eur, - pohľadávku veriteľa DOPRAVA A SLUŽBY K &amp; T, spol. s r.o., Horelica 13, 022 01 Čadca, IČO: 36 008 184; správca v návrhu splátkového kalendára určil výšku pohľadávky uspokojovanej splátkovým kalendárom na sumu 14 530,31 eur, s navrhovanou pravidelnou mesačnou splátkou vo výške 242,17 eur, okrem poslednej splátky vo výške 242,28 eur, - pohľadávku veriteľa merga s.r.o., Komenského 2826, 069 01 Snina, IČO: 35 912 782; správca v návrhu splátkového kalendára určil výšku pohľadávky uspokojovanej splátkovým kalendárom na sumu 7 154,06 eur, s pravidelnou mesačnou splátkou vo výške 119,23 eur, okrem poslednej splátky vo výške 119,49 eur, - pohľadávku veriteľa D.A.L., spol. s r.o., Považský Chlmec 500, 010 03 Žilina, IČO: 36 413 861; správca v návrhu splátkového kalendára určil výšku pohľadávky uspokojovanej splátkovým kalendárom na sumu 4 618,54 eur, s navrhovanou pravidelnou polročnou splátkou vo výške 461,85 eur, okrem poslednej splátky vo výške 461,89 eur, - pohľadávku veriteľa Slovenská republika – Inšpektorát práce Nitra, Jelenecká 49, 950 38 Nitra, IČO: 00 398 551; správca v návrhu splátkového kalendára určil výšku pohľadávky uspokojovanej splátkovým kalendárom na sumu 3 000,00 eur, s navrhovanou polročnou splátkou vo výške 300,00 eur, - pohľadávku veriteľa Limestone SK, s.r.o., Dvorská cesta 5917/24, 940 01 Nové Zámky, IČO: 46 818 405; správca v návrhu splátkového kalendára určil výšku pohľadávky uspokojovanej splátkovým</w:t>
      </w:r>
    </w:p>
    <w:p>
      <w:r>
        <w:t>kalendárom na sumu 2 058,74 eur, s navrhovanou polročnou splátkou vo výške 205,87 eur, okrem poslednej splátky vo výške 205,91 eur, - pohľadávku veriteľa Všeobecná zdravotná poisťovňa, a.s., Panónska cesta 2, 851 04 Bratislava, IČO: 35 937 874; správca v návrhu splátkového kalendára určil výšku pohľadávky uspokojovanej splátkovým kalendárom na sumu 4 447,84 eur, s navrhovanou polročnou splátkou vo výške 444,78 eur, okrem poslednej splátky vo výške 444,82 eur, - pohľadávku veriteľa Sociálna poisťovňa, ústredie, ul. 29 augusta 8 a 10, 813 53 Bratislava 1, správca v návrhu splátkového kalendára určil výšku pohľadávky uspokojovanej splátkovým kalendárom na sumu 6 611,44 eur, s navrhovanou mesačnou splátkou vo výške 110,19 eur, okrem poslednej splátky vo výške 110,23 eur. 7. Podľa vety štvrtej § 3 ods. 2 zákona č. 7/2005 Z. z. o konkurze a reštrukturalizácii a o zmene a doplnení niektorých zákonov, (ďalej len „ZKR“), fyzická osoba je platobne neschopná, ak nie je schopná plniť 180 dní po lehote splatnosti aspoň jeden peňažný záväzok. 8. Podľa § 166 ods. 1 ZKR, každý platobne neschopný dlžník, ktorý je fyzickou osobou, je oprávnený domáhať sa oddlženia konkurzom alebo splátkovým kalendárom podľa tejto časti zákona a to bez ohľadu na to, či má záväzky z podnikateľskej činnosti. 9. Podľa § 166e ods. 1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10. Podľa § 168 ods. 1 ZKR, návrh na určenie splátkového kalendára podľa tejto časti zákona je oprávnený podať dlžník, ktorý je fyzickou osobou. 11. Podľa § 168c ods. 1 ZKR, správca do 45 dní od zloženia preddavku na paušálnu odmenu a paušálnu náhradu nevyhnutných nákladov spojených s vedením konania preskúma pomery dlžníka a podľa toho zostaví návrh splátkového kalendára. 12. Podľa § 168c ods. 2 ZKR, pri zostavení návrhu splátkového kalendára sa prihliadne najmä na a) pomer záväzkov k hodnote majetku, b) dôvody, ktoré boli príčinou platobnej neschopnosti dlžníka, c) plnenie nedotknutých pohľadávok, d) úsilie, ktoré dlžník vynaložil v minulosti na uspokojenie veriteľov, e) príjmové možnosti dlžníka, f) zdravotné, rodinné a sociálne pomery, vek a vzdelanie dlžníka. 13. Podľa § 168c ods. 3 ZKR, horná hranica splátok nesmie presiahnuť predpokladaný príjem dlžníka znížený o nevyhnutné výdavky potrebné na zabezpečenie bývania a základných životných potrieb dlžníka a jeho vyživovaných osôb, na plnenie vyživovacej povinnosti dlžníkom a na plnenie oddlžením nedotknutých pohľadávok. 14. Podľa § 168c ods. 4 ZKR, uspokojenie nezabezpečených veriteľov v návrhu splátkového kalendára sa vyjadrí kvótou určenou celkovým percentom z pohľadávok, ktoré dlžník zaplatí každému nezabezpečenému veriteľovi počas nasledujúcich piatich rokov. Uspokojenie nesmie byť nižšie ako 30 % z nezabezpečenej pohľadávky. To platí aj pre uspokojenie veriteľa, ktorého pohľadávka je zabezpečená iba majetkom tretej osoby. 15. Podľa § 168c ods. 5 ZKR, návrh splátkového kalendára musí obsahovať aspoň o 10 % vyššie uspokojenie nezabezpečených veriteľov, ako by dosiahli v konkurze podľa tejto časti zákona. Ak žiaden z nezabezpečených veriteľov nepodal na súde námietku, má sa za to, že návrh splátkového kalendára takéto uspokojenie poskytuje.</w:t>
      </w:r>
    </w:p>
    <w:p>
      <w:r>
        <w:t>16. Podľa § 168c ods. 6 ZKR, návrh splátkového kalendára musí byť zostavený tak, aby bol splniteľný vzhľadom na možnosti dlžníka, najmä s prihliadnutím na jeho budúce príjmy, nevyhnutné výdavky potrebné na zabezpečenie bývania a základných životných potrieb dlžníka a jeho vyživovaných osôb, na plnenie vyživovacej povinnosti dlžníkom a na plnenie oddlžením nedotknutých pohľadávok. 17. Podľa § 168e ods. 1 ZKR, súd určí splátkový kalendár, ak nie sú dôvody na zastavenie konania. Pri určení splátkového kalendára súd vychádza z návrhu správcu, pravidiel pre zostavenie návrhu splátkového kalendára, pričom prihliadne aj na námietky veriteľov a na iné známe okolnosti. Na oneskorene podané námietky súd neprihliada. 18. Podľa § 168e ods. 2 ZKR, ak sú podané námietky, súd spravidla vypočuje správcu. Môže nariadiť aj pojednávanie, ak to považuje za potrebné. Ak nenariadi pojednávanie, súd rozhodne do 30 dní od predloženia úplného návrhu splátkového kalendára. Ak návrh nie je úplný, bezodkladne vyzve správcu, aby návrh doplnil alebo opravil, prípadne môže vrátiť návrh správcovi na prepracovanie. 19. Podľa § 168f ods. 1 ZKR, ak celkové plnenie pre nezabezpečeného veriteľa podľa splátkového kalendára a) presiahne sumu 6 000 eur, dlžník je povinný poskytovať splátky veriteľovi mesačne, najneskôr k poslednému dňu príslušného kalendárneho mesiaca, b) nepresiahne sumu 6 000 eur, ale presiahne sumu 1 200 eur, dlžník je povinný poskytovať splátky veriteľovi polročne, najneskôr k poslednému dňu príslušného kalendárneho polroka, c) nepresiahne sumu 1 200 eur, ale presiahne sumu 100 eur, dlžník je povinný poskytovať splátky veriteľovi ročne, najneskôr k poslednému dňu príslušného kalendárneho roka, d) nepresiahne sumu 100 eur, dlžník je povinný poskytnúť splátku veriteľovi jedným plnením, najneskôr posledný deň piateho roku plnenia splátkového kalendára. 20. Podľa § 168f ods. 2 ZKR, plnenie splátkového kalendára začína prvým dňom kalendárneho mesiaca, ktorý nasleduje po kalendárnom mesiaci, v ktorom bol určený splátkový kalendár. 21. Podľa § 168f ods. 3 ZKR, plnenie splátkového kalendára pri pohľadávke zabezpečenej majetkom, ktorý patrí dlžníkovi, začína prvým dňom kalendárneho mesiaca, ktorý nasleduje po kalendárnom mesiaci, v ktorom došlo k zániku zabezpečovacieho práva. Na neuspokojenú časť pôvodne zabezpečenej pohľadávky je dlžník povinný splniť veriteľovi kvótu určenú súdom. 22. Podľa § 168f ods. 4 ZKR, dlžník sa po určení splátkového kalendára môže písomne dohodnúť s veriteľom na inej lehote splatnosti splátok. 23. Súd sa oboznámil s návrhom splátkového kalendára a s obsahom spisového materiálu a dospel k záveru, že splátkový kalendár je možné určiť. 24. V návrhu splátkového kalendára správca ozrejmil majetkové a príjmové pomery dlžníka a jeho záväzky, uviedol dôvody, ktoré boli príčinou jeho platobnej neschopnosti, zdravotné, rodinné a sociálne pomery dlžníka. 25. Nakoľko žiaden z nezabezpečených veriteľov nepodal na súde námietku, platí domnienka, že návrh splátkového kalendára poskytuje uspokojenie nezabezpečených veriteľov aspoň o 10 % vyššie ako by dosiahli v konkurze. 26. Súd pri určovaní splátkového kalendára vychádzal najmä z pomeru záväzkov dlžníka k hodnote jeho majetku, z príjmových možností dlžníka a jeho osobných pomerov. Súd vychádzal najmä zo zistení správcu obsiahnutých v návrhu na určenie splátkového kalendára. Súd prihliadal aj na to, aby bol splátkový kalendár splniteľný vzhľadom na možnosti dlžníka, jeho budúce príjmy a nevyhnutné výdavky potrebné na zabezpečenie bývania a základných životných potrieb. 27. Po podrobnom preskúmaní návrhu splátkového kalendára dospel súd k záveru, že tento návrh je úplný a nie je dôvod na jeho doplnenie, opravu, či prepracovanie. Súčasne nie sú dôvody pre zastavenie konania, nakoľko pomery dlžníka umožňujú určiť splátkový kalendár a splátkový kalendár poskytuje uspokojenie nezabezpečených veriteľov v súlade s ustanovením § 168c ZKR, pričom je zostavený podľa</w:t>
      </w:r>
    </w:p>
    <w:p>
      <w:r>
        <w:t>princípov uvedených v tomto ustanovení. Na základe uvedeného súd rozhodol o určení splátkového kalendára a o oddlžení dlžníka tak, ako je uvedené vo výroku tohto rozhodnutia, pričom percento uspokojenia nezabezpečených veriteľov stanovil na úroveň 100 %. 28. Záverom súd poučuje dlžníka o tom, že plnenie splátkového kalendára začína prvým dňom kalendárneho mesiaca, ktorý nasleduje po kalendárnom mesiaci, v ktorom bol určený splátkový kalendár (§ 168f ods. 2 ZKR), pričom po určení splátkového kalendára sa môže písomne dohodnúť s veriteľom na inej lehote splatnosti splátok (§ 168f ods. 4 ZKR). Ročnú splátku je dlžník povinný poskytnúť veriteľovi najneskôr k poslednému dňu príslušného kalendárneho roka a jednorazovú splátku najneskôr posledný deň piateho roku plnenia splátkového kalendára (§ 168f ods. 1 ZKR). Nedostatok poctivého zámeru dlžníka pri oddlžení môže byť dôvodom na zrušenie oddlženia, čím by došlo k obnoveniu pôvodnej vymáhateľnosti a splatnosti pohľadávok v rozsahu, v akom neboli uspokojené, pričom právoplatné rozhodnutie o zrušení oddlženia je rozhodnutím o vylúčení podľa § 13a Obchodného zákonníka. Poučenie: Proti tomuto uzneseniu odvolanie nie je prípustné. Plnenie splátkového kalendára sa začína prvým dňom kalendárneho mesiaca, ktorý nasleduje po kalendárnom mesiaci, v ktorom bol určený splátkový kalendár. Splátkový kalendár sa považuje za určený zverejnením uznesenia o určení splátkového kalendára v Obchodnom vestníku. Uznesenie o určení splátkového kalendára sa považuje za zverejnené nasledujúci deň po zverejnení uznesenia o určení splátkového kalendára v Obchodnom vestníku. Podľa § 166a ods. 1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Podľa § 166b ods. 1 ZKR, za nevymáhateľné voči dlžníkovi v prípade oddlženia sa považuje a) príslušenstvo pohľadávky, ktoré presahuje 5%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Podľa § 166c ods. 1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w:t>
      </w:r>
    </w:p>
    <w:p>
      <w:r>
        <w:t>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voči dlžníkovi, g) peňažný trest podľa Trestného zákona, h) nepeňažná pohľadávka. Podľa § 166e ods. 2 ZKR, oddlžením sa pohľadávky, ktoré môžu byť uspokojené iba v konkurze alebo splátkovým kalendárom (§ 166a), bez ohľadu na to, či boli alebo neboli prihlásené, stávajú voči dlžníkovi nevymáhateľné v rozsahu, v ktorom ho súd zbavil dlhov. Podľa § 166e ods. 3 ZKR, pohľadávka, ktorá sa v dôsledku oddlženia stala voči dlžníkovi nevymáhateľná, je aj naďalej vymáhateľná voči ručiteľovi alebo inej osobe, ktorá pohľadávku voči dlžníkovi zabezpečuje. Podľa § 166e ods. 4 ZKR, na nevymáhateľnosť pohľadávky voči dlžníkovi súd prihliadne aj bez námietky dlžníka. Orgán verejnej moci je povinný hľadieť na dlžníka vo vzťahu k pohľadávke, ktorá sa stala nevymáhateľná (§ 166b), ako by na neho hľadel, keby rozhodol o trvalom upustení od vymáhania pohľadávky. Podľa § 166g ods. 1 ZKR,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Podľa § 166g ods. 2 ZKR,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l) dlžník sa domáhal zbavenia dlhov napriek tomu, že na území Slovenskej republiky nemal v čase podania návrhu centrum hlavných záujmov.</w:t>
      </w:r>
    </w:p>
    <w:p>
      <w:r>
        <w:t>Podľa § 166g ods. 3 ZKR,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Podľa § 166g ods. 4 ZKR,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Podľa § 166g ods. 5 ZKR, poctivý zámer dlžníka súd skúma iba v konaní o návrhu na zrušenie oddlženia pre nepoctivý zámer. V konkurznom konaní ani v konaní o určení splátkového kalendára súd poctivý zámer dlžníka neskúma. Podľa § 166f ods. 1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Podľa § 166f ods. 2 ZKR,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Podľa § 166f ods. 4 ZKR,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Podľa § 166f ods. 5 ZKR, právoplatné rozhodnutie o zrušení oddlženia je rozhodnutím o vylúčení podľa § 13a Obchodného zákonníka. Podľa § 166f ods. 6 ZKR, súd, ktorý rozhodol o oddlžení na podnet prokurátora, zruší takéto oddlženie, ak zistí, že dlžník nemal pri oddlžení poctivý zámer. Takéto konanie možno začať do šiestich rokov od vyhlásenia konkurzu alebo určenia splátkového kalendára.</w:t>
      </w:r>
    </w:p>
    <w:p/>
    <w:p>
      <w:r>
        <w:t>Zdroj: KAUZIS.SK – https://www.kauzis.sk/judikatura/r/ECLI:SK:OSZA:2025:5124209727.2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