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Žiar nad Hronom sp. zn. 9C/59/2024 z 22. 10. 2024</w:t>
      </w:r>
    </w:p>
    <w:p>
      <w:r>
        <w:t>Uznesenie Okresného súdu Žiar nad Hronom z 22. októbra 2024, sp. zn. 9C/59/2024, ECLI:SK:OSZH:2024:6424201848.3</w:t>
      </w:r>
    </w:p>
    <w:p>
      <w:r>
        <w:t>Súd: Okresný súd Žiar nad Hronom</w:t>
      </w:r>
    </w:p>
    <w:p>
      <w:r>
        <w:t>Spisová značka: 9C/59/2024</w:t>
      </w:r>
    </w:p>
    <w:p>
      <w:r>
        <w:t>ECLI: ECLI:SK:OSZH:2024:6424201848.3</w:t>
      </w:r>
    </w:p>
    <w:p>
      <w:r>
        <w:t>Dátum vydania: 22.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Žiar nad Hronom 9C/59/2024 6424201848 22. 10. 2024 JUDr. Igor Valent ECLI:SK:OSZH:2024:6424201848.3</w:t>
      </w:r>
    </w:p>
    <w:p>
      <w:r>
        <w:t>Uznesenie Okresný súd Žiar nad Hronom v právnej veci žalobcu: A. B., nar. X.XX.XXXX, bytom C. D. XXX/XX, XXX XX E. F. G., v konaní zastúpený advokátom: JUDr. Dušan Michael Klimo, advokát, IČO: 47 098 261, so sídlom Sládkovičova 499/16, 965 01 Žiar nad Hronom, proti žalovaným: 1/ H. C. I., nar. XX.X.XXXX, bytom J. XXXX/X, XXX XX G., v konaní zastúpený advokátkou kanceláriou: Accent Legal s.r.o., IČO: 47 251 476, so sídlom Jakubovo námestia 9, 811 09 Bratislava a 2/ NUWA Estate s.r.o., IČO: 53 329 589, so sídlom Černyševského 10, 851 01 Bratislava, v konaní zastúpený advokátom: JUDr. Matúš Lemeš, advokát, so sídlom Kuzmányho 29, 040 01 Košice, o neplatnosti kúpnej zmluvy, takto rozhodol: I. Súd konanie z a s t a v u j e . II. Súd žiadnej zo strán nárok na náhradu trov konania n e p r i z n á v a. odôvodnenie: 1. Žalobca prostredníctvom svojho právneho zástupcu podal dňa 9.6.2024 na Okresný súd Žiar nad Hronom podanie, ktorého obsahom bola žaloba o určenie neplatnosti kúpnej zmluvy uzatvorenej medzi žalovanými a zároveň návrh na nariadenie neodkladného opatrenia, ktorým mal súd uložiť žalovanému 2/ povinnosť zdržať sa akéhokoľvek nakladania s jeho spoluvlastníckym podielom vo výške 1/4 – tiny v pomere k celku k nehnuteľnosti evidovanej Okresným úradom Žiar nad Hronom, katastrálny odbor, zapísanej na LV č. XXXX pre katastrálne územie: E. F. G., obec: Žiar nad Hronom, okres: E. F. G., a to konkrétne bytu č. X nachádzajúceho sa na 2. poschodí bytového domu súp. č. 370 na ulici C. D. XX, XXX XX E. F. G., vchod č. 19, postaveného na pozemku parcelného čísla CKN 439 zastavanej plochy a nádvoria o výmere 589 m2 a k tomu prislúchajúcemu spoluvlastníckemu podielu na spoločných častiach a spoločných zariadeniach bytového domu súp. K. XXX F. L. C. D. E. F. G. o veľkosti: 6630/130487-tin a spoluvlastníckeho podielu k pozemku parcelného čísla CKN XXX zastavanej plochy a nádvoria o výmere 589 m2 o veľkosti: 6630/130487-tin, vrátane ich prevodu, zaťaženia v prospech inej osoby, zriadenia akéhokoľvek práva zodpovedajúcemu vecnému bremenu alebo akéhokoľvek iného zaťaženia týchto nehnuteľností, a to až do právoplatného skončenia súdneho konania vo veci samej. Zároveň si uplatnil nárok na náhradu trov konania a právneho zastúpenia v rozsahu 100 %. 2. Súd uznesením č.k. 9C/59/2024-26 zo dňa 18.6.2024 nariadil neodkladné opatrenie, v znení: Žalovaný 2/ je povinný sa zdržať akéhokoľvek nakladania s jeho spoluvlastníckym podielom vo výške 1tiny v pomere k celku k nehnuteľnosti evidovanej Okresným úradom Žiar nad Hronom, katastrálny odbor, zapísanej na liste vlastníctva č. XXXX pre katastrálne územie: E. F. G., obec: Žiar nad Hronom, okres: Žiar nad Hronom, a to konkrétne: bytu č. 7 (s celkovou podlahovou plochou 66,3 m2 pozostávajúceho z obývacej izby, kuchyne, spálne, kúpeľne, WC a predsiene) nachádzajúceho sa na 2. poschodí bytového domu súp. č. 370 na ulici C. D. XX, E. F. G., vchod č. 19, postaveného na pozemku parcelného čísla CKN XXX zastavanej plochy a nádvoria o výmere 589 m2 a k tomu prislúchajúcemu spoluvlastníckemu podielu na spoločných častiach a spoločných zariadeniach bytového domu súp. K. XXX F. L. C. D., E. F. G. o veľkosti 6630/130487-tin a spoluvlastníckeho podielu k pozemku parcelného</w:t>
      </w:r>
    </w:p>
    <w:p>
      <w:r>
        <w:t>čísla CKN XXX zastavanej plochy a nádvoria o výmere 589 m2 o veľkosti: 6630/130487-tin, vrátane ich prevodu, zaťaženia v prospech inej osoby, zriadenia akéhokoľvek práva zodpovedajúcemu vecnému bremenu alebo akéhokoľvek iného zaťaženia týchto nehnuteľností, a to až do právoplatného skončenia tohto súdneho konania. 3. Žalovaný 2/ voči uzneseniu Okresného súdu Žiar nad Hronom č.k. 9C/59/2024-26 zo dňa 18.6.2024 podal odvolanie. 4. Dňa 1.8.2024 bolo Krajskému súdu v Banskej Bystrici doručené podanie žalobcu a žalovaných 1/ a 2/, ktorého obsah tvorila Dohoda o urovnaní sporu medzi stranami sporu sp. zn. 9C/59/2024. V zmysle znenia dohody sa žalobca zaviazal zobrať späť žalobu v celom rozsahu a žalovaný 2/ sa zaviazal zobrať späť odvolanie voči uzneseniu č.k. 9C/59/2024-26 zo dňa 18.6.2024. Žalovaní uviedli, že súhlasia so späťvzatím žaloby. Strany sporu žiadali, aby krajský súd zastavil odvolacie konanie a okresný súd zastavil konanie sp. zn. 9C/33/2024 a nepriznal náhradu trov konania žiadnej zo strán sporu. 5. Podľa § 145 ods. 1 zákona č. 160/2015 Z. z. Civilného sporového poriadku (ďalej len „CSP“), ak je žaloba vzatá späť celkom, súd konanie zastaví. 6. Podľa § 146 ods. 1CSP,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Keďže v prejednávanej veci vzal žalobca žalobu voči žalovaným v celom rozsahu späť skôr než sa začalo predbežné prejednanie alebo pojednávanie, súd konanie zastavil. Súhlas žalovaných 1/ a 2/ so späťvzatím žaloby je tomto prípade v zmysle § 146 ods. 1 CSP bez právneho významu. 8. Podľa § 262 ods. 1 CSP, o nároku na náhradu trov konania rozhodne aj bez návrhu súd v rozhodnutí, ktorým sa konanie končí. 9. Podľa § 257 CSP, výnimočne súd neprizná náhradu trov konania, ak existujú dôvody hodné osobitného zreteľa. 10. O nároku na náhradu trov konania súd rozhodol podľa ustanovenia § 257 CSP, podľa ktorého súd výnimočne neprizná stranám náhradu trov konania, ak existujú dôvody hodné osobitného zreteľa. Sporové strany vo svojom podaní zo dňa 1.8.2024 oznámili Okresnému súdu Žiar nad Hronom, že žiadajú, aby súd nepriznal náhradu trov konania žiadnej zo strán sporu. Nakoľko obe sporové strany oznámili súdu, že si náhradu trov konania neuplatňujú a uzatvorili medzi sebou mimosúdnu dohodu, súd má za to, že existuje dôvod hodný osobitného zreteľa a žiadnej zo strán nárok na náhradu trov konania nepriznal. Poučenie: Proti tomuto uzneseniu je prípustné podať odvolanie do 15 dní odo dňa jeho doručenia na Okresnom súde Žiar nad Hronom v dvoch písomných vyhotoveniach. V odvolaní sa popri všeobecných náležitostiach podania (ktorému súdu je určené, kto ho robí, ktorej veci sa týka, čo sa ním sleduje, podpis a spisovú značku tohto konania)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https://www.kauzis.sk/judikatura/r/ECLI:SK:OSZH:2024:6424201848.3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