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Žiar nad Hronom sp. zn. 5Cb/58/2015 z 27. 7. 2026</w:t>
      </w:r>
    </w:p>
    <w:p>
      <w:r>
        <w:t>Uznesenie Okresného súdu Žiar nad Hronom z 27. júla 2026, sp. zn. 5Cb/58/2015, ECLI:SK:OSZH:2026:6415212131.7</w:t>
      </w:r>
    </w:p>
    <w:p>
      <w:r>
        <w:t>Súd: Okresný súd Žiar nad Hronom</w:t>
      </w:r>
    </w:p>
    <w:p>
      <w:r>
        <w:t>Spisová značka: 5Cb/58/2015</w:t>
      </w:r>
    </w:p>
    <w:p>
      <w:r>
        <w:t>ECLI: ECLI:SK:OSZH:2026:6415212131.7</w:t>
      </w:r>
    </w:p>
    <w:p>
      <w:r>
        <w:t>Dátum vydania: 27. 7. 2026</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Žiar nad Hronom 5Cb/58/2015 6415212131 27. 07. 2026 JUDr. Jarmila Kasanová ECLI:SK:OSZH:2026:6415212131.7</w:t>
      </w:r>
    </w:p>
    <w:p>
      <w:r>
        <w:t>Uznesenie Okresný súd Žiar nad Hronom v právnej veci žalobcu: A. B., miesto podnikania 984 01 Lučenec, Okružná 11, IČO: 32617151, právne zastúpený advokátkou JUDr. Jana Valachová, so sídlom 984 01 Lučenec, M. Rázusa 49, proti žalovanému: Obecný podnik Svätý Anton s.r.o. „ v konkurze“ do 10.06.2026, naposledy so sídlom 969 72 Svätý Anton č.34, deň výmazu 11.06.2026 o zaplatenie 500,88 € s príslušenstvom, takto rozhodol: Súd konanie z a s t a v u j e . Súd žalobcovi sporu náhradu trov konania</w:t>
      </w:r>
    </w:p>
    <w:p>
      <w:r>
        <w:t>n e p r i z n á v a.</w:t>
      </w:r>
    </w:p>
    <w:p>
      <w:r>
        <w:t>odôvodnenie: 1.Žalobca sa podanou žalobou domáhal zaplatenia od žalovaného (v tom čase Obecný podnik Svätý Anton s.r.o.) sumy 500,88 €, s poukazom na to, že dodal žalovanému tovar a žalovaný za dodaný tovar nezaplatil. 2.V priebehu sporu Okresný súd Banská Bystrica uznesením sp. zn. 2K/63/2016 zo dňa 26.08.2016 začal konkurzné konanie voči dlžníkovi Obecný úrad Svätý Anton s.r.o. „v likvidácii“. Uznesením zo dňa 10.11.2016 bol na majetok dlžníka vyhlásený konkurz. 3.Konanie bolo zo zákona prerušené (§ 47 ods.1 zákona č. 7/2005 Z.z. o konkurze a reštrukturalizácii). 4.Uznesením Okresného súdu Banská Bystrica sp. zn. 2K/63/2016 zo dňa 19.05.2026, súd zrušil konkurz na žalovaného, pre nedostatok majetku úpadcu. 5.Z Výpisu z obchodného registra zo dňa 09.06.2026 súd zistil, že žalovaný ešte nie je ex offo vymazaný. Vzhľadom na to vyzval žalobcu, Výzvou zo dňa 09.06.2026, na oznámenie, či podanú žalobu berie späť a konanie žiada zastaviť. 6.Právny zástupca žalobcu doručil súdu dňa 01.07.2026, kedy už bol žalovaný ex offo vymazaný, podanie, v ktorom uviedol, že súd môže konanie ex offo zastaviť. 7.Podľa § 68 ods.4 Obchodného zákonníka spoločnosť sa tiež zrušuje c) ukončením konkurzného konania z dôvodu nedostatku majetku alebo ukončením konkurzu, okrem zrušenia konkurzu z dôvodu, že tu nie sú predpoklady pre konkurz. 8.Podľa § 161 ods.2 CSP ak ide o nedostatok procesnej podmienky, ktorý nemožno odstrániť, súd konanie zastaví.</w:t>
      </w:r>
    </w:p>
    <w:p>
      <w:r>
        <w:t>9.Podľa § 61 CSP procesnú subjektivitu má ten, kto má spôsobilosť na práva a povinnosti; inak len ten, komu ju zákon priznáva. 10.Vzhľadom na to, že konkurzné konanie na žalovaného bolo zrušené pre nedostatok majetku úpadcu, spoločnosť je zrušená a dňa 11.06.2026 došlo ex offo k jej výmazu z obchodného registra, súd konanie zastavil. 11. Podľa § 256 ods. 1 CSP, ak strana procesne zavinila zastavenie konania, súd prizná náhradu trov konania protistrane. 12.Žalovaný podal žalobu dôvodne, avšak žalovaný v priebehu konania zanikol bez právneho nástupcu. Žalobcovi síce procesne vznikol nárok na náhradu trov konania, avšak z dôvodu zániku žalovaného, tu nie je subjekt, ktorému by bolo možné povinnosť na ich náhradu uložiť. Keďže rozhodnutie nemôže konštituovať povinnosť zaniknutému subjektu, súd žalobcovi náhradu trov konania nepriznal. Poučenie: Proti tomuto uzneseniu možno podať odvolanie v lehote 15 dní od doručenia uznesenia na súde, proti ktorého uzneseniu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predchádzajúcom odseku,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https://www.kauzis.sk/judikatura/r/ECLI:SK:OSZH:2026:6415212131.7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