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Žiar nad Hronom sp. zn. 32P/103/2026 z 17. 9. 2026</w:t>
      </w:r>
    </w:p>
    <w:p>
      <w:r>
        <w:t>Rozsudok Okresného súdu Žiar nad Hronom z 17. septembra 2026, sp. zn. 32P/103/2026, ECLI:SK:OSZH:2026:6426201699.2</w:t>
      </w:r>
    </w:p>
    <w:p>
      <w:r>
        <w:t>Súd: Okresný súd Žiar nad Hronom</w:t>
      </w:r>
    </w:p>
    <w:p>
      <w:r>
        <w:t>Spisová značka: 32P/103/2026</w:t>
      </w:r>
    </w:p>
    <w:p>
      <w:r>
        <w:t>ECLI: ECLI:SK:OSZH:2026:6426201699.2</w:t>
      </w:r>
    </w:p>
    <w:p>
      <w:r>
        <w:t>Dátum vydania: 17. 9.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Žiar nad Hronom 32P/103/2026 6426201699 17. 09. 2026 JUDr. Rebeka Herdová ECLI:SK:OSZH:2026:6426201699.2</w:t>
      </w:r>
    </w:p>
    <w:p>
      <w:r>
        <w:t>ROZSUDOK V MENE SLOVENSKEJ REPUBLIKY Okresný súd Žiar nad Hronom v konaní pred sudkyňou JUDr. Rebekou Herdovou vo veci starostlivosti súdu o maloleté dieťa: A. B., nar. XX.XX.XXXX, bytom ako otec, a C. B., nar. XX.XX.XXXX, bytom ako matka, zastúpené: Úrad práce, sociálnych vecí a rodiny Banská Štiavnica, pracovisko Žiar nad Hronom, ako kolízny opatrovník, dieťa rodičov: matka D. E., nar. XX.XX.XXXX, trvale bytom F. XXX/X, XXX XX G. H. I., a otec C. B., nar. XX.XX.XXXX, trvale bytom J. XXX/X, XXX XX G. H. I., o návrhu otca na úpravu výkonu rodičovských práv a povinností, takto rozhodol: I. Súd s ch v a ľ u j e rodičovskú dohodu v nasledujúcom znení: Maloleté dieťa A. B., nar. XX.XX.XXXX, sa z v e r u j e do osobnej starostlivosti otca C. B., nar. XX.XX.XXXX. Matka D. E. sa z a v ä z u j e prispievať na výživu maloletej A. výživným vo výške 100 eur mesačne, ktoré bude poukazovať vždy do 15-teho dňa v mesiaci mesačne vopred k rukám otca, počnúc dňom vykonateľnosti tohto rozhodnutia. Maloleté dieťa C. B., nar. XX.XX.XXXX, sa z v e r u j e do osobnej starostlivosti matky D. E., nar. XX.XX.XXXX. Otec C. B., nar. XX.XX.XXXX, sa z a v ä z u j e prispieva na výživu maloletej C. výživným vo výške 100 eur mesačne, ktoré bude poukazovať vždy do 15-teho dňa v mesiaci mesačne vopred k rukám matky, počnúc dňom vykonateľnosti tohto rozhodnutia. Obaja rodičia sú o p r á v n e n í maloleté deti zastupovať a spravovať ich majetok. Stretávanie rodičov s maloletými deťmi sa nateraz n e u p r a v u j e . II. Žiaden z účastníkov n e m á nárok na náhradu trov konania odôvodnenie: 1. Podaným návrhom doručeným tunajšiemu súdu dňa 15.07.2026 sa navrhovateľ – otec mal. dieťaťa domáhal úpravy výkonu rodičovských práv a povinností. 2. Podľa ust. § 2 zákona č. 161/2015 Z. z. Civilného mimosporového poriadku (ďalej len ,,CMP“), na konania podľa tohto zákona sa použijú ustanovenia Civilného sporového poriadku, ak tento zákon neustanovuje inak. Na účely tohto zákona sa pojmy žaloba, strana a spor vykladajú ako návrh na</w:t>
      </w:r>
    </w:p>
    <w:p>
      <w:r>
        <w:t>začatie konania, účastník konania (ďalej len „účastník“) a konanie podľa tohto zákona, ak z povahy veci nevyplýva inak. 3. Podľa ust. § 221 písm. a) zákona č. 160/2015 Z. z. Civilného sporového poriadku (ďalej len ,,CSP“), písomné vyhotovenie rozsudku nemusí obsahovať odôvodnenie, ak je na pojednávaní vyhlásený rozsudok za prítomnosti všetkých strán alebo ich zástupcov, ktorí sa vzdajú odvolania. 4. S poukazom na uvedené zákonné ustanovenia písomné vyhotovenie predmetného rozsudku neobsahuje odôvodnenie. Rozsudok bol v prejednávanej veci vyhlásený na pojednávaní, ktoré sa konalo dňa 17.09.2026 na Okresnom súde Žiar nad Hronom, a to za prítomnosti všetkých účastníkov konania, ktorí sa po vyhlásení rozsudku, jeho odôvodnení a poučení o opravnom prostriedku, vzdali práva podať odvolanie voči vyhlásenému rozsudku, čo potvrdili svojimi podpismi na úradnom zázname, ktorý bol bezprostredne potom spísaný. Poučenie: Rodičia nie sú oprávnení podať odvolanie voči výroku, ktorým bola schválená rodičovská dohoda (§ 122 CMP). Proti tomuto rozsudku v súlade s ust.§ 368 CSP v spojení s ust. § 2 ods. 1 CMP nie je možné podať odvolanie, pretože účastníci konania sa práva podať odvolanie po vyhlásení rozsudku výslovne vzdali do zápisnice súdu. Rozsudky o výživnom sú vykonateľné doručením (§ 44 CMP).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 podľa 4. časti CMP.</w:t>
      </w:r>
    </w:p>
    <w:p/>
    <w:p>
      <w:r>
        <w:t>Zdroj: KAUZIS.SK – https://www.kauzis.sk/judikatura/r/ECLI:SK:OSZH:2026:6426201699.2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