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Správneho súdu v Bratislave sp. zn. BA-6S/13/2022 z 20. 3. 2025</w:t>
      </w:r>
    </w:p>
    <w:p>
      <w:r>
        <w:t>Uznesenie Správneho súdu v Bratislave z 20. marca 2025, sp. zn. BA-6S/13/2022, ECLI:SK:SpSBA:2025:1022200077.2</w:t>
      </w:r>
    </w:p>
    <w:p>
      <w:r>
        <w:t>Súd: Správny súd v Bratislave</w:t>
      </w:r>
    </w:p>
    <w:p>
      <w:r>
        <w:t>Spisová značka: BA-6S/13/2022</w:t>
      </w:r>
    </w:p>
    <w:p>
      <w:r>
        <w:t>ECLI: ECLI:SK:SpSBA:2025:1022200077.2</w:t>
      </w:r>
    </w:p>
    <w:p>
      <w:r>
        <w:t>Dátum vydania: 20. 3.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Správny súd v Bratislave BA-6S/13/2022 1022200077 20. 03. 2025 JUDr. Ina Šingliarová ECLI:SK:SpSBA:2025:1022200077.2</w:t>
      </w:r>
    </w:p>
    <w:p>
      <w:r>
        <w:t>Uznesenie Správny súd v Bratislave v právnej veci žalobcu: eurotrucks, s. r. o., IČO: 44 823 291, so sídlom Račianska 88B, Bratislava zastúpený: Advokátska kancelária KONCOVÁ &amp; PARTNERS, s.r.o., IČO: 47 256 907, so sídlom Kpt. Jaroša 29, Trenčín proti žalovanému: Finančné riaditeľstvo Slovenskej republiky, so sídlom Lazovná 63, Banská Bystrica, o preskúmanie zákonnosti rozhodnutia žalovaného č. 102405695/2021 zo dňa 26.11.2021, takto rozhodol: I. Správny súd v Bratislave konanie</w:t>
      </w:r>
    </w:p>
    <w:p>
      <w:r>
        <w:t>zastavuje.</w:t>
      </w:r>
    </w:p>
    <w:p>
      <w:r>
        <w:t>II. Žiaden z účastníkov nemá právo na náhradu trov konania. odôvodnenie: 1. Žalobca sa žalobou doručenou súdu dňa 24.01.2022 domáhal preskúmania zákonnosti rozhodnutia žalovaného č. 102405695/2021 zo dňa 26.11.2021, ktorým potvrdil rozhodnutie Daňového úradu Bratislava č. 101235842/2021 zo dňa 15.07.2021, ktorým mu bola uložená podľa § 155 ods. 1 písm. f) bod 4 zákona č. 563/2009 Z. z. o správe daní (daňový poriadok) a o zmene a doplnení niektorých zákonov v znení neskorších predpisov (ďalej len ,,daňový poriadok“) pokuta vo výške 904,70 € za správny delikt podľa 154 ods. 1 písm. g) daňového poriadku, za uplatnenie nadmerného odpočtu za zdaňovacie obdobie august 2016 vo výške, ktorá je väčšia ako nárok, ktorý si mal právo uplatniť podľa zákona č. 222/2004 Z. z. o dani z pridanej hodnoty v znení neskorších predpisov. 2. Podľa § 35 ods. 1 zákona č. 162/2015 Z. z. Správny súdny poriadok v znení neskorších predpisov (ďalej len „SSP“) procesnú subjektivitu má ten, kto má spôsobilosť mať práva a povinnosti, orgán verejnej správy a ten, komu ju zákon priznáva. 3. Podľa § 97 SSP ak tento zákon neustanovuje inak, správny súd kedykoľvek počas konania prihliada na to, či sú splnené podmienky, za ktorých môže správny súd konať a rozhodnúť (ďalej len "procesné podmienky"). 4. Podľa § 99 písm. b/ SSP správny súd konanie uznesením zastaví, ak zistil taký nedostatok procesnej podmienky konania, ktorý nemožno odstrániť, a nebol dôvod na odmietnutie žaloby podľa § 98 ods. 1. 5. Podľa § 3 ods. 3 písm. b/ zákona č. 151/2022 Z. z. o zriadení správnych súdov a o zmene a doplnení niektorých zákonov v znení zákona č. 398/2022 Z. z. prešiel výkon súdnictva od 1. júna 2023 z krajských súdov na správne súdy vo všetkých veciach, v ktorých je daná právomoc správnych súdov, a to z Krajského súdu v Bratislave, Krajského súdu v Nitre a Krajského súdu v Trnave na Správny súd v Bratislave. Z uvedeného dôvodu je spis Krajského súdu v Bratislave sp. zn. 6S/13/2022 vedený na Správnom súde v Bratislave pod sp. zn. BA-6S/13/2022.</w:t>
      </w:r>
    </w:p>
    <w:p>
      <w:r>
        <w:t>6. Lustráciou v obchodnom registri správny súd zistil, že žalobca bol odo dňa 13.04.2024 zrušený na základe aplikácie ustanovenia § 61n ods. 6 zákona č. 233/1995 Z. z. o súdnych exekútoroch a exekučnej činnosti (Exekučný poriadok) a o zmene a doplnení ďalších zákonov v znení neskorších predpisov. Žalobca zanikol bez právneho nástupcu ex offo výmazom z obchodného registra dňa 19.11.2024. Žalobca tak v priebehu konania pred správnym súdom stratil procesnú subjektivitu podľa § 35 ods. 1 SSP. 7. Procesná subjektivita účastníkov konania je procesnou podmienkou nevyhnutnou na pokračovanie v konaní. Keďže vo vzťahu k žalobcovi ide o taký nedostatok procesnej podmienky, ktorý nemožno odstrániť, súd konanie v súlade s § 99 písm. b/ SSP zastavil. Správny súd predtým nezistil dôvod na odmietnutie žaloby podľa § 98 ods. 1 SSP. 8. O trovách konania správny súd rozhodol podľa § 170 písm. b/ SSP tak, že žiaden z účastníkov konania nemá právo na náhradu trov konania, pretože konanie bolo zastavené. 9. Toto rozhodnutie senát Správneho súdu v Bratislave prijal pomerom hlasov 3:0 (§ 139 ods. 4 SSP v spojení s § 147 ods. 2 SSP). Poučenie: Proti tomuto uzneseniu možno podať kasačnú sťažnosť v lehote 30 dní (§ 493e SSP v spojení s § 443 ods. 2 písm. a/ SSP v znení účinnom do 30.06.2023) od jeho doručenia, na Správny súd v Bratislave. Ak bolo vydané opravné uznesenie, lehota plynie znovu od doručenia opravného uznesenia len v rozsahu vykonanej opravy.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má sťažovateľ alebo opomenutý sťažovateľ, jeho zamestnanec alebo člen, ktorý za neho na kasačnom súde koná alebo ho zastupuje, vysokoškolské právnické vzdelanie druhého stupňa (písm. a/); ide o konania o správnej žalobe podľa § 6 ods. 2 písm. c/ a d/ (písm. b/); je žalovaným Centrum právnej pomoci (písm. c/).</w:t>
      </w:r>
    </w:p>
    <w:p/>
    <w:p>
      <w:r>
        <w:t>Zdroj: KAUZIS.SK – https://www.kauzis.sk/judikatura/r/ECLI:SK:SpSBA:2025:1022200077.2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