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BA-2S/206/2022 z 26. 8. 2025</w:t>
      </w:r>
    </w:p>
    <w:p>
      <w:r>
        <w:t>Uznesenie Správneho súdu v Bratislave z 26. augusta 2025, sp. zn. BA-2S/206/2022, ECLI:SK:SpSBA:2025:1022201210.2</w:t>
      </w:r>
    </w:p>
    <w:p>
      <w:r>
        <w:t>Súd: Správny súd v Bratislave</w:t>
      </w:r>
    </w:p>
    <w:p>
      <w:r>
        <w:t>Spisová značka: BA-2S/206/2022</w:t>
      </w:r>
    </w:p>
    <w:p>
      <w:r>
        <w:t>ECLI: ECLI:SK:SpSBA:2025:1022201210.2</w:t>
      </w:r>
    </w:p>
    <w:p>
      <w:r>
        <w:t>Dátum vydania: 26. 8. 2025</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BA-2S/206/2022 1022201210 26. 08. 2025 Mgr. Monika Hrašnová ECLI:SK:SpSBA:2025:1022201210.2</w:t>
      </w:r>
    </w:p>
    <w:p>
      <w:r>
        <w:t>Uznesenie Správny súd v Bratislave v senáte zloženom z predsedníčky senátu Mgr. Moniky Hrašnovej a členiek senátu JUDr. Barbory Vrbovej a Mgr. Simony Kočišovej, PhD., v právnej veci žalobcu: KAPRUN s. r. o., so sídlom A. B. XXX, XXX XX A., IČO: 46 192 841 proti žalovanému: Finančné riaditeľstvo Slovenskej republiky, Lazovná 63, 974 01 Banská Bystrica, IČO: 42 499 500, v konaní o preskúmanie zákonnosti rozhodnutia žalovaného č. 101836350/2022 zo dňa 24.06.2022, takto rozhodol: I. Súd konanie z a s t a v u j e. II. Žiaden z účastníkov n e m á právo na náhradu trov konania. odôvodnenie: I. 1. Žalobca sa žalobou, pôvodne doručenou Krajskému súdu v Bratislave dňa 29.08.2022, domáha preskúmania zákonnosti rozhodnutia žalovaného č. 101836350/2022 zo dňa 24.06.2022, ktorým žalovaný podľa § 74 ods. 4 zákona č. 563/2009 Z. z. o správe daní (daňový poriadok) a o zmene a doplnení niektorých zákonov v znení neskorších predpisov (ďalej len „zák. č. 563/2009 Z. z.“), potvrdil rozhodnutie Úradu pre vybrané hospodárske subjekty, č. 100518818/2022 zo dňa 21.03.2022, ktorým správca dane podľa § 68 ods. 5 zákona č. 563/2009 Z. z. vyrubil žalobcovi rozdiel na dani z pridanej hodnoty v sume XXX XXX,XX Eur za zdaňovacie obdobie september 2020. II. 2. Žalobca bol v konaní pred správnym súdom zastúpený advokátskou kanceláriou Baranyay Law Firm s. r. o., so sídlom Žihárec č. 801, 925 83 Žihárec, IČO: 54 203 058. Podaním doručeným správnemu súdu dňa 30.04.2025 právny zástupca žalobcu súdu oznámil, že ukončil poskytovanie právnych služieb žalobcovi a vypovedal mu udelené splnomocnenie na zastupovanie žalobcu v konaní pred správnym súdom. III. 3. Správny súd uznesením č. k. BA-2S/206/2022-171 zo dňa 23.05.2025 vyzval žalobcu, aby v lehote 15 dní od doručenia tohto uznesenia predložil originál prípadne úradne overenú fotokópiu plnomocenstva udeleného advokátovi na zastupovanie v predmetnom konaní alebo potvrdenie (diplom), že jeho zamestnanec alebo člen žalobcu, ktorý za neho na správnom súde koná, má vysokoškolské právnické vzdelanie druhého stupňa. Záverom súd žalobcu poučil, že ak nedoručí súdu uvedené doklady v stanovenej lehote, súd z dôvodu podľa § 99 písm. b) zákona č. 162/2015 Z. z. Správneho súdneho poriadku v znení neskorších predpisov (ďalej len „SSP“) konanie zastaví.</w:t>
      </w:r>
    </w:p>
    <w:p>
      <w:r>
        <w:t>4. Uznesenie bolo žalobcovi doručené elektronicky do vlastných rúk s fikciou doručenia, dňa 12.06.2025. Žalobca na výzvu súdu nereagoval. IV. 5. Zákonom č. 151/2022 Z. z. o zriadení správnych súdov a o zmene a doplnení niektorých zákonov v znení neskorších predpisov bol zriadený Správny súd v Bratislave, ktorý začal svoju činnosť 01.06.2023. Výkon súdnictva tak prešiel od 1. júna 2023 z krajských súdov na správne súdy vo všetkých veciach, v ktorých je od 1. júna 2023 daná právomoc správnych súdov, a to z Krajského súdu v Bratislave, Krajského súdu v Nitre a Krajského súdu v Trnave na Správny súd v Bratislave (§ 1, 3 ods. 3 písm. b) zákona). 6. Podľa ust. 493e zák. č. 162/2015 Z. z. SSP, konania začaté a neskončené do 30. júna 2023 sa dokončia podľa tohto zákona v znení účinnom do 30. júna 2023; ustanovenie § 493f tým nie je dotknuté. 7.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8. Podľa § 49 ods. 2 SSP, žalobca nemusí byť zastúpený podľa odseku 1 a) v konaní podľa § 23 ods. 2 písm. f) až h), b) v konaní podľa § 6 ods. 2 písm. b) až e), g) a i), c) v konaní o správnej žalobe vo veciach slobodného prístupu k informáciám podľa osobitného predpisu, d) ak je žalovaným Centrum právnej pomoci. 9.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10. Podľa § 97 SSP, ak tento zákon neustanovuje inak, správny súd kedykoľvek počas konania prihliada na to, či sú splnené podmienky, za ktorých môže správny súd konať a rozhodnúť (ďalej len „procesné podmienky“). 11. Podľa § 99 písm. b) SSP, správny súd konanie uznesením zastaví, ak zistil taký nedostatok procesnej podmienky konania, ktorý nemožno odstrániť, a nebol dôvod na odmietnutie žaloby podľa § 98 ods. 1 SSP. V. 12. V správnom súdnictve je v zásade právne zastúpenie advokátom povinné.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a procesná podmienka povinného zastúpenia advokátom musí byť splnená počas celého súdneho konania. Ak si účastník konania vzhľadom na svoje finančné a majetkové pomery nemôže dovoliť advokáta, môže požiadať Centrum právnej pomoci o poskytnutie bezplatnej právnej pomoci, prípadne o poskytnutie právnej pomoci s finančnou spoluúčasťou. 13. Z obsahu spisu vyplýva, že počas konania zaniklo žalobcovi povinné právne zastúpenie, ktoré je základnou procesnou podmienkou konania pred správnym súdom, pričom nedostatok tejto podmienky konania je odstrániteľný. Súd kedykoľvek počas konania skúma, či sú splnené procesné podmienky konania. Za účelom odstránenia nedostatku tejto podmienky konania správny súd uznesením č. k. BA-2S/206/2022-171 zo dňa 23.05.2025 vyzval žalobcu na predloženie plnomocenstva udeleného advokátovi na zastupovanie v predmetnom konaní alebo potvrdenia, že zamestnanec alebo člen, ktorý za neho na správnom súde koná, má vysokoškolské právnické vzdelanie druhého stupňa, pod sankciou zastavenia konania podľa § 99 písm. b) SSP.</w:t>
      </w:r>
    </w:p>
    <w:p>
      <w:r>
        <w:t>14. Vzhľadom na to, že žalobca na výzvu súdu na predloženie plnomocenstva v stanovenej lehote nereagoval a absenciu procesnej podmienky obligatórneho právneho zastúpenia neodstránil, správny súd rozhodol podľa § 99 písm. b) SSP tak, že konanie zastavil. 15. O náhrade trov konania rozhodol správny súd v súlade s ust. § 170 písm. b) SSP tak, že žiadnemu z účastníkov konania ich náhradu nepriznal, pretože konanie bolo zastavené. 16. O vrátení kráteného súdneho poplatku za podanú žalobu v zmysle § 11 ods. 3 tretia veta a § 11 ods. 4 zákona č. 71/1992 Zb. o súdnych poplatkoch a poplatku za výpis z registra trestov v znení neskorších predpisov rozhodne vyšší súdny úradník (§ 14 ods. 4 cit. zákona) samostatným uznesením. 17. Toto rozhodnutie prijal senát Správneho súdu v Bratislave pomerom hlasov 3:0 (§ 139 ods. 4 v spojení s § 147 ods. 2 SSP). Poučenie: Proti tomuto uzneseniu je prípustná kasačná sťažnosť, ktorú možno podať v lehote 30 dní od jeho doručenia na Najvyšší správny súd Slovenskej republiky prostredníctvom Správneho súdu v Bratislave. V kasačnej sťažnosti sa musí okrem všeobecných náležitostí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https://www.kauzis.sk/judikatura/r/ECLI:SK:SpSBA:2025:1022201210.2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