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178/2015 z 27. 5. 2015</w:t>
      </w:r>
    </w:p>
    <w:p>
      <w:r>
        <w:t>Nález Ústavného súdu SR z 27. mája 2015, sp. zn. II. ÚS 178/2015, ECLI:SK:USSR:2015:2.US.178.2015.2</w:t>
      </w:r>
    </w:p>
    <w:p>
      <w:r>
        <w:t>Súd: Ústavný súd Slovenskej republiky</w:t>
      </w:r>
    </w:p>
    <w:p>
      <w:r>
        <w:t>Spisová značka: II. ÚS 178/2015</w:t>
      </w:r>
    </w:p>
    <w:p>
      <w:r>
        <w:t>ECLI: ECLI:SK:USSR:2015:2.US.178.2015.2</w:t>
      </w:r>
    </w:p>
    <w:p>
      <w:r>
        <w:t>Dátum vydania: 27. 5.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178/2015­26 Ústavný súd Slovenskej republiky na neverejnom zasadnutí 27. mája 2015 v senáte zloženom z predsedníčky Ľudmily Gajdošíkovej (sudkyňa spravodajkyňa) a zo sudcov Lajosa Mészárosa a Ladislava Orosza prerokoval prijatú sťažnosť</w:t>
      </w:r>
    </w:p>
    <w:p>
      <w:r>
        <w:t>,</w:t>
      </w:r>
    </w:p>
    <w:p>
      <w:r>
        <w:t>, zastúpenej advokátom JUDr. Mgr. Štefanom Buchom, Štefánika 1, Žilina, vo veci namietaného porušenia jej základného práva na prerokovanie veci bez zbytočných prieťahov podľa čl. 48 ods. 2 Ústavy Slovenskej republiky a práva na prejednanie jej záležitosti primeranej lehote podľa čl. 6 ods. 1 Dohovoru o ochrane ľudských práv a základných slobôd postupom Okresného súdu Bratislava II v konaní vedenom pod sp. zn. 14 C 204/2008, za účasti Okresného súdu Bratislava II, a takto</w:t>
      </w:r>
    </w:p>
    <w:p>
      <w:r>
        <w:t>rozhodol:</w:t>
      </w:r>
    </w:p>
    <w:p>
      <w:r>
        <w:t>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Bratislava II v konaní vedenom pod sp. zn. 14 C 204/2008 p o r u š e n é b o l i .</w:t>
      </w:r>
    </w:p>
    <w:p>
      <w:r>
        <w:t>2. Okresnému súdu Bratislava II p r i k a z u j e , aby v konaní vedenom pod sp. zn. 14 C 204/2008 konal bez zbytočných prieťahov. 3.</w:t>
      </w:r>
    </w:p>
    <w:p>
      <w:r>
        <w:t>p r i z n á v a finančné zadosťučinenie v sume 3 000 € (slovom</w:t>
      </w:r>
    </w:p>
    <w:p>
      <w:r>
        <w:t>tritisíc eur), ktoré jej j e Okresný súd Bratislava II p o v i n n ý zaplatiť do dvoch mesiacov od právoplatnosti tohto nálezu. 4. Okresný súd Bratislava II j e p o v i n n ý uhradiť</w:t>
      </w:r>
    </w:p>
    <w:p>
      <w:r>
        <w:t>trovy konania</w:t>
      </w:r>
    </w:p>
    <w:p>
      <w:r>
        <w:t>v sume 296,44 € (slovom dvestodeväťdesiatšesť eur a štyridsaťštyri centov) na účet advokáta JUDr. Mgr. Štefana Buchu, Štefánika 1, Žilina, do dvoch mesiacov od právoplatnosti tohto nálezu. 5. Vo zvyšnej časti sťažnosti n e v y h o v u j e .</w:t>
      </w:r>
    </w:p>
    <w:p>
      <w:r>
        <w:t>Odôvodnenie:</w:t>
      </w:r>
    </w:p>
    <w:p>
      <w:r>
        <w:t>I. Ústavnému súdu Slovenskej republiky (ďalej len „ústavný súd“) bola 20. januára 2015 doručená sťažnosť</w:t>
      </w:r>
    </w:p>
    <w:p>
      <w:r>
        <w:t>,</w:t>
      </w:r>
    </w:p>
    <w:p>
      <w:r>
        <w:t>(ďalej len „sťažovateľka“),</w:t>
      </w:r>
    </w:p>
    <w:p>
      <w:r>
        <w:t>ktorou namieta porušenie svojich základných práv podľa čl. 46 ods. 1 a čl. 48 ods. 2 Ústavy Slovenskej republiky (ďalej len „ústava“) a práva podľa čl. 6 ods. 1 Dohovoru o ochrane ľudských práv a základných slobôd (ďalej len „dohovor“) postupom Okresného súdu Bratislava II (ďalej len „okresný súd“) v konaní vedenom pod sp. zn. 14 C 204/2008 (ďalej aj „napadnuté konanie“). Z obsahu sťažnosti a z jej príloh vyplýva, že sťažovateľka je ako žalobkyňa v 2. rade účastníčkou súdneho konania vedeného okresným súdom pod sp. zn. 14 C 204/2008, v ktorom sa proti Slovenskej republike domáha podľa zákona č. 514/2003 Z. z. o zodpovednosti za škodu spôsobenú pri výkone verejnej moci a o zmene niektorých</w:t>
      </w:r>
    </w:p>
    <w:p>
      <w:r>
        <w:t>2</w:t>
      </w:r>
    </w:p>
    <w:p>
      <w:r>
        <w:t>zákonov v znení neskorších predpisov náhrady škody, ktorá jej mala vzniknúť v dôsledku nesprávneho úradného postupu príslušného stavebného úradu. Z dôvodu, že sťažovateľka zastáva názor, že v napadnutom konaní došlo postupom okresného súdu v dôsledku jeho nečinnosti k porušeniu ňou označených práv, podala ústavnému súdu sťažnosť, ktorú v súvislosti s namietaným porušením označených práv odôvodňuje takto: „V prvom rade poukazujem na to, že Okresný súd Bratislava II. mal prvé pojednávanie vytýčené na deň 27. 01. 2010, ktoré bolo odročené z dôvodu PN navrhovateľky. Druhé pojednávanie bolo vytýčené na 30. 06. 2010, ktoré sa nekonalo z dôvodu, že sa nedostavil zástupca žalovaného. V roku 2011 bolo vytýčené iba jedno pojednávanie na 11. 05. 2011, ktoré bolo odročené z dôvodu PN zákonnej sudkyne. V roku 2012 boli nasledovné pojednávania: a) 18. 01. 2012 − pojednávanie sa uskutočnilo, b) 30. 03. 2012 − pojednávame sa uskutočnilo, c) 18. 06. 2012 – odročené z dôvodu, že rozhodnutie o vedľajšom účastníkovi nenadobudlo právoplatnosť v deň pojednávania, V roku 2013 boli nasledovné pojednávania: dňa 10. 04. 2013 − pojednávanie sa uskutočnilo, dňa 17. 06. 2013 − pojednávanie sa konalo, dňa 09. 07. 2013 − pojednávanie sa konalo. V roku 2014 boli nasledovné pojednávania: dňa 11. 07. 2014 − pojednávanie odročené na žiadosť navrhovateľov z dôvodu príliš neskorého informovania navrhovateľov o vytýčenom termíne pojednávania v čase dovolenkového obdobia, 13. 10. 2014 −pojednávanie odročené z dôvodu PN zákonnej sudkyne. V roku 2015 bolo vytýčené iba jedno pojednávanie na 19. 01. 2015, ale bolo zrušené zo zdravotných dôvodov navrhovateľky v 2/ rade.“</w:t>
      </w:r>
    </w:p>
    <w:p>
      <w:r>
        <w:t>3</w:t>
      </w:r>
    </w:p>
    <w:p>
      <w:r>
        <w:t>Z obsahu sťažnosti ďalej vyplýva, že sťažovateľka namieta doterajší postup okresného súdu, podľa jej názoru daná vec nie je náročná, a preto zastáva názor, že okresný súd nepostupoval v tomto konaní dostatočne efektívne, keďže jeho postup ani po siedmich rokoch neviedol k odstráneniu stavu právnej neistoty. Na základe už uvedeného sťažovateľka navrhuje, aby ústavný súd po prijatí sťažnosti na ďalšie konanie nálezom vyslovil, že postupom okresného súdu v konaní vedenom pod sp. zn. 14 C 204/2008 bolo porušené jej základné právo na súdnu ochranu podľa čl. 46 ods. 1 ústavy a na prerokovanie veci bez zbytočných prieťahov podľa čl. 48 ods. 2 ústavy a právo na spravodlivé súdne konanie a prejednanie jej záležitosti v primeranej lehote podľa čl. 6 ods. 1 dohovoru, prikázal okresnému súdu konať vo veci bez zbytočných prieťahov, a aby jej priznal finančné zadosťučinenie v sume 8 000 € a úhradu trov právneho zastúpenia v konaní pred ústavným súdom. Ústavný súd uznesením č. k. II. ÚS 178/2015­10 z 18. marca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sťažovateľky v časti namietaného porušenia jej základného práva na prerokovanie veci bez zbytočných prieťahov podľa čl. 48 ods. 2 ústavy a práva na prejednanie jej záležitosti v primeranej lehote podľa čl. 6 ods. 1 dohovoru postupom okresného súdu v napadnutom konaní a vo zvyšnej časti ju odmietol ako zjavne neopodstatnenú. Následne spolu s prípisom č. k. II. ÚS 178/2015­17 z 15. apríla 2015 ústavný súd doručil predsedníčke okresného súdu uznesenie č. k. II. ÚS 178/2015­10 z 18. marca 2015, ktorým prijal na ďalšie konanie sťažnosť sťažovateľky, a vyzval ju, aby sa k sťažnosti písomne vyjadrila a zároveň oznámila, či trvá na tom, aby sa vo veci konalo ústne pojednávanie.</w:t>
      </w:r>
    </w:p>
    <w:p>
      <w:r>
        <w:t>4</w:t>
      </w:r>
    </w:p>
    <w:p>
      <w:r>
        <w:t>Predsedníčka okresného súdu na výzvu ústavného súdu vo svojom vyjadrení č. Spr. 2049/2015 z 27. apríla 2015 (doručenom ústavnému súdu 4. mája 2015) okrem iného uvádza: „Po oboznámení sa s obsahom súdneho spisu uvádzam, že návrh bol na tunajší súd podaný dňa 02. 09. 2008. Vo veci sa jedná o skutkovo i právne náročnú vec, a to je náhrada škody spôsobenej nesprávnym úradným postupom voči štátu podľa zák. č. 514/2003. Tunajší súd vo veci koná, i keď v niektorých obdobiach sú úkony vykonávané vo väčších časových odstupoch. Je potrebné však uviesť, že dĺžka konania na tunajšom súde nie je ovplyvnená iba činnosťou súdu, k neprimeranej dĺžke konania prispievajú aj samotní navrhovatelia. Z vytýčených pojednávaní bolo 5 pojednávaní odročených z dôvodu neúčasti navrhovateľov, kedy žiadali o odročenie, resp. ospravedlňovali neúčasť na pojednávaní (21. 01. 2010, 05. 03. 2010, 03. 12. 2010, 11. 07. 2014, 07. 01. 2015). Taktiež sa súd okrem iného</w:t>
      </w:r>
    </w:p>
    <w:p>
      <w:r>
        <w:t>musel</w:t>
      </w:r>
    </w:p>
    <w:p>
      <w:r>
        <w:t>vysporiadať</w:t>
      </w:r>
    </w:p>
    <w:p>
      <w:r>
        <w:t>s viacerými</w:t>
      </w:r>
    </w:p>
    <w:p>
      <w:r>
        <w:t>procesnými</w:t>
      </w:r>
    </w:p>
    <w:p>
      <w:r>
        <w:t>návrhmi</w:t>
      </w:r>
    </w:p>
    <w:p>
      <w:r>
        <w:t>navrhovateľov,</w:t>
      </w:r>
    </w:p>
    <w:p>
      <w:r>
        <w:t>ako napr. pripustenie vstupu ďalšieho účastníka do konania, zmena návrhu, návrh na prerušenie konania, čiastočné späťvzatie návrhu, pripustenie zmeny petitu návrhu.“ Prípisom č. k. II. ÚS 178/2015­21 z 5. mája 2015 ústavný súd vyzval právneho zástupcu sťažovateľky, aby oznámil, či trvá na konaní ústneho pojednávania, a zároveň mu zaslal vyjadrenie okresného súdu č. Spr. 2049/2015 z 27. apríla 2015 na vedomie a prípadné zaujatie stanoviska. Právny zástupca sťažovateľky v podaní doručenom ústavnému súdu 22. mája 2015 oznámil: „s prejednaním... veci bez nariadenia ústneho pojednávania súhlasím.“ Právny zástupca sťažovateľky ďalej poukázal na skutočnosť, že «Sťažovateľka... mi uviedla, že pojednávanie nebolo vytýčené na 21. 01. 2010, ale na deň 27. 01. 2010. Ďalej uviedla, že pojednávanie vytýčené na dňa 03. 12. 2010 nebolo zrušené z dôvodu jej zavinenia. Okresný súd Bratislava II. uviedol: „Taktiež sa súd okrem iného musel vysporiadať s viacerými procesnými návrhmi navrhovateľov, ako napr. pripustenie vstupu ďalšieho účastníka do konania, zmena návrhu, návrh na prerušenie konania...“, čo nie je celkom 5</w:t>
      </w:r>
    </w:p>
    <w:p>
      <w:r>
        <w:t>pravda a to z týchto dôvodov. Navrhovatelia nepodali podanie: „Návrh na pristúpenie vedľajšieho účastníka v súdnom konaní“ zo dňa 13. 04. 2012..., pretože ho podalo Ministerstvo dopravy, výstavby a regionálneho rozvoja Slovenskej republiky. Taktiež návrh na prerušenie konania nepodali navrhovatelia.». Vzhľadom na oznámenia právneho zástupcu sťažovateľky a predsedníčky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a dohovoru. Poukazujúc na povahu predmetu posúdenia, ktorá je určená povahou v sťažnosti namietaného porušenia označených práv, ústavný súd nepovažuje verejné pojednávanie ani za vhodný, ani za nevyhnutný procesný prostriedok na zistenie skutočností potrebných na meritórne rozhodnutie veci (m. m. I. ÚS 157/02, I. ÚS 66/03), a preto ďalej konal bez nariadenia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6</w:t>
      </w:r>
    </w:p>
    <w:p>
      <w:r>
        <w:t>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7</w:t>
      </w:r>
    </w:p>
    <w:p>
      <w:r>
        <w:t>Táto povinnosť súdu a sudcu vyplýva z § 6 Občianskeho súdneho poriadku, ktorý súdom prikazuje, aby v súčinnosti so všetkými účastníkmi konania postupovali tak, aby ochrana ich práv bola rýchla a účinná, ďalej z § 100 ods. 1 Občianskeho súdneho poriadku, podľa ktorého len čo sa konanie začalo, postupuje v ňom súd i bez ďalších návrhov tak, aby vec bola čo najrýchlejšie prejednaná a rozhodnutá. Sudca je podľa § 117 ods. 1 Občianskeho súdneho poriadku povinný urobiť vhodné opatrenia, aby sa zabezpečilo splnenie účelu pojednávania a úspešné vykonanie dôkazov. Ďalšia významná povinnosť pre sudcu vyplýva z § 119 ods. 1 a 4 Občianskeho súdneho poriadku, podľa ktorého sa pojednávanie môže odročiť len z dôležitých dôvodov. Ak súd zistí, že existuje dôležitý dôvod na odročenie pojednávania, bez zbytočného odkladu informuje tých, ktorí boli predvolaní alebo upovedomení. Súd spravidla uvedie deň, keď sa bude konať nové pojednávanie. Dôvod na odročenie sa uvedie v zápisnici alebo poznamená v spise.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právnu zložitosť preskúmavanej veci, ústavný súd konštatuje, že predmetom napadnutého konania je rozhodovanie o nároku sťažovateľky na náhradu škody, ktorá jej mala vzniknúť v dôsledku nesprávneho úradného postupu príslušného stavebného úradu. Obdobné spory tvoria štandardnú súčasť rozhodovacej agendy okresných súdov, pričom k tejto problematike existuje v zásade ustálená judikatúra všeobecných 8</w:t>
      </w:r>
    </w:p>
    <w:p>
      <w:r>
        <w:t>súdov, a preto vec sťažovateľky ústavný súd nepovažuje z právneho hľadiska za zložitú, pričom obsah súdneho spisu sp. zn. 14 C 204/2008 v zásade nepotvrdzuje ani nadmernú faktickú zložitosť predmetnej veci. Okresný súd síce vo svojom vyjadrení, ktorým reagoval na sťažnosť sťažovateľky, odôvodňuje celkovú dĺžku napadnutého konania aj s poukazom na právnu a skutkovú náročnosť danej veci, avšak ústavný súd túto jeho argumentáciu neakceptoval, a to jednak z dôvodu absencie jej náležitého odôvodnenia a jednak z dôvodu, že obsah na vec sa vzťahujúceho súdneho spisu sp. zn. 14 C 204/2008 nepotvrdzuje toto jeho tvrdenie o faktickej a právnej náročnosti veci. Na tomto základe ústavný súd dospel k záveru, že právnou ani skutkovou zložitosťou veci nemožno objasniť doterajšiu dĺžku napadnutého konania. V súvislosti s posudzovaním procesnej náročnosti veci ústavný súd prihliadol na skutočnosť, že v priebehu napadnutého konania musel okresný súd vykonať aj viaceré vedľajšie procesné úkony z podnetu sťažovateľky, pretože sťažovateľka žiadala, aby okresný súd na základe jej procesných návrhov uplatnených v priebehu napadnutého konania pripustil zmenu žaloby, rozhodol o jej návrhu na prerušenie konania, pripustil zmenu petitu žaloby a vstup ďalšieho účastníka do konania, a tiež žiadala, aby uznesením rozhodol o čiastočnom späťvzatí žaloby. Okresný súd musel rozhodnúť aj o návrhu žalovanej na pripustenie vedľajšieho účastníka (mesto Žilina) do konania na jej strane. V tejto súvislosti je potrebné uviesť, že v dôsledku procesnej aktivity sťažovateľky sa musel okresný súd s týmito procesnými návrhmi kvalifikovane vysporiadať, čo tiež malo vplyv na dĺžku napadnutého konania, avšak tieto skutočnosti nie sú v posudzovanom prípade spôsobilé vysvetliť jeho celkovú dĺžku, pretože ani opakované zmeny žaloby alebo upresňovanie jej petitu, ako ani množstvo a charakter vedľajších procesných úkonov účastníkov konania, ako aj okolností, za ktorých musel okresný súd o nich rozhodovať, nemali ani výlučný, ani výrazný vplyv na jeho celkovú dĺžku. Na tomto základe ústavný súd dospel k záveru, že procesnou zložitosťou veci nemožno ospravedlňovať doterajšiu dĺžku napadnutého konania.</w:t>
      </w:r>
    </w:p>
    <w:p>
      <w:r>
        <w:t>9</w:t>
      </w:r>
    </w:p>
    <w:p>
      <w:r>
        <w:t>2. Ústavný súd pri hodnotení ďalšieho kritéria, správania sťažovateľky ako účastníčky napadnutého konania, vychádzal z toho, že v posudzovanom prípade ide o spor, v ktorom je každý účastník povinný postupovať podľa § 6 a § 120 ods. 1 Občianskeho súdneho poriadku a vyvíjať všetko úsilie na súčinnosť so súdom tak, aby súd mohol o ochrane uplatneného práva rozhodnúť v súlade so zákonom a aj v primeranom čase. Ústavný súd v tejto súvislosti poukazuje na to, že k právu účastníka konania na efektívny, rýchly a účelný postup súdu v konaní pristupuje aj jeho procesná povinnosť prispievať k dosiahnutiu účelu súdneho konania včasným reagovaním na pokyny súdu a oznámením potrebných skutočností. V súvislosti hodnotením tohto kritéria ústavný súd prihliadol na skutočnosť, že pojednávania nariadené na 27. január 2010, 5. marec 2010, 22. október 2012, 11. júl 2014 a 19. január 2015 boli odročené z dôvodov na strane sťažovateľky, resp. jej právneho zástupcu, pričom pojednávanie nariadené na 30. jún 2010 a 3. december 2010 bolo odročené z ospravedlniteľného dôvodu, ktorý nastal na strane žalovanej. Na vrub sťažovateľke možno pripísať aj obdobie nečinnosti okresného súdu od októbra 2012 do apríla 2013, ktoré súviselo s návrhom sťažovateľky, aby okresný súd v uvedenom období nevykonával pojednávania, resp. aby na toto obdobie prerušil konanie, pretože sťažovateľka sa v zimných mesiacoch horšie pohybuje a chlad nevhodne pôsobí na jej ochorenie pohybového aparátu. Vychádzajúc z uvedených zistení, ústavný súd konštatuje, že sťažovateľke nie je možné a priori vytýkať, že v priebehu konania žiada o odročenie nariadených pojednávaní pre skutočnosti, ktoré nastali na jej strane, resp. strane jej právneho zástupcu, pretože uplatňovanie tohto procesného prostriedku slúži predovšetkým na ochranu práv účastníka konania, ktoré mu vyplývajú z právneho poriadku. Na druhej strane však v zásade nemožno prijať záver, podľa ktorého ak vec prerokúvajúci súd takému procesnému návrhu vyhovie, bude eo ipso zodpovedný za predĺženie stavu právnej neistoty, ktorý týmto postupom nastane vo sfére sťažovateľa. 10</w:t>
      </w:r>
    </w:p>
    <w:p>
      <w:r>
        <w:t>Uvedené správanie sťažovateľky ako účastníčky konania síce nemôže vysvetliť doterajšiu dĺžku napadnutého konania, ale možno ho primerane zohľadniť pri určení sumy finančného zadosťučinenia. 3. Napokon sa ústavný súd zaoberal hodnotením postupu okresného súdu v napadnutom konaní, pričom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Z obsahu sťažnosti, z vyjadrení účastníkov konania a z obsahu na vec sa vzťahujúceho súdneho spisu okresného súdu sp. zn. 14 C 204/2008 ústavný súd zistil, že doterajší postup okresného súdu v priebehu napadnutého konania je poznamenaný obdobiami jeho ničím neodôvodnenej nečinnosti (obdobie november 2008 až január 2010, december 2010 až január 2012, júl 2013 až júl 2014), ktoré sú v rozpore s ústavnou požiadavkou prerokovania veci bez zbytočných prieťahov, pretože okresný súd v týchto obdobiach nevykonal žiadny relevantný úkon smerujúci k odstráneniu stavu právnej neistoty sťažovateľky. Ústavný súd považuje za potrebné uviesť, že tieto obdobia nečinnosti okresného súdu mali rozhodujúci podiel na celkovom spomalení napadnutého konania, a tým aj na predĺžení stavu právnej neistoty sťažovateľky. Ústavný súd po komplexnom posúdení všetkých okolností daného prípadu z hľadiska skutkovej, právnej a procesnej náročnosti veci, správania sťažovateľky, postupu okresného súdu poznamenaného viacerými obdobiami jeho dlhodobej nečinnosti, zohľadňujúc pritom charakter a význam predmetu napadnutého konania, ako aj skutočnosť, že konanie nie je ani viac ako po šesť a pol roku právoplatne skončené, čo už samo osebe stačí na to, aby dospel k záveru, že v postupe okresného súdu došlo k zbytočným prieťahom v napadnutom konaní, preto rozhodol, že bolo porušené základné právo sťažovateľky na prerokovanie veci bez zbytočných prieťahov podľa čl. 48 ods. 2 ústavy a právo na prejednanie jej záležitosti 11</w:t>
      </w:r>
    </w:p>
    <w:p>
      <w:r>
        <w:t>v primeranej lehote podľa čl. 6 ods. 1 dohovoru. Ústavný súd teda rozhodol tak, ako to je uvedené v bode 1 výrokovej časti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Pretože ústavný súd rozhodol, že základné právo sťažovateľky na prerokovanie veci bez zbytočných prieťahov podľa čl. 48 ods. 2 ústavy a právo na prejednanie jej záležitosti v primeranej lehote podľa čl. 6 ods. 1 dohovoru bolo postupom okresného súdu porušené a vec nebola v čase rozhodovania ústavného súdu právoplatne skončená, prikázal mu, aby vo veci konal bez zbytočných prieťahov a odstránil tak stav právnej neistoty, v ktorej sa sťažovateľka domáhajúca sa vybavenia svojej záležitosti nachádza (bod 2 výroku tohto nálezu). Sťažovateľka sa okrem vyslovenia porušenia označeného práva domáha aj priznania finančného zadosťučinenia a náhrady trov právneho zastúpenia. Aj keď ústavný súd vyslovil porušenie sťažovateľkou označených práv podľa čl. 48 ods. 2 ústavy a podľa čl. 6 ods. 1 dohovoru, nepovažoval vzhľadom na okolnosti prípadu uplatnenie tejto svojej právomoci za dostatočné na to, aby sa dosiahla vo veci účinná náprava, a preto považoval za potrebné zaoberať sa aj vecnou opodstatnenosťou návrhu sťažovateľky na priznanie finančného zadosťučinenia, ktoré je podľa § 56 ods. 4 zákona o ústavnom súde náhradou nemajetkovej ujmy vyjadrenej v peniazoch za stav spôsobenej právnej neistoty postupom orgánov verejnej moci.</w:t>
      </w:r>
    </w:p>
    <w:p>
      <w:r>
        <w:t>12</w:t>
      </w:r>
    </w:p>
    <w:p>
      <w:r>
        <w:t>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v sťažnosti žiada priznať finančné zadosťučinenie v sume 8 000 €. Tento svoj návrh odôvodňuje s poukazom na doterajšiu dĺžku napadnutého konania a s tým súvisiacim stavom svojej právnej neistoty.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w:t>
      </w:r>
    </w:p>
    <w:p>
      <w:r>
        <w:t>zásad</w:t>
      </w:r>
    </w:p>
    <w:p>
      <w:r>
        <w:t>spravodlivosti</w:t>
      </w:r>
    </w:p>
    <w:p>
      <w:r>
        <w:t>aplikovaných</w:t>
      </w:r>
    </w:p>
    <w:p>
      <w:r>
        <w:t>Európskym</w:t>
      </w:r>
    </w:p>
    <w:p>
      <w:r>
        <w:t>súdom</w:t>
      </w:r>
    </w:p>
    <w:p>
      <w:r>
        <w:t>pre</w:t>
      </w:r>
    </w:p>
    <w:p>
      <w:r>
        <w:t>ľudské</w:t>
      </w:r>
    </w:p>
    <w:p>
      <w:r>
        <w:t>práva,</w:t>
      </w:r>
    </w:p>
    <w:p>
      <w:r>
        <w:t>ktorý spravodlivé finančné zadosťučinenie podľa čl. 41 dohovoru priznáva so zreteľom na konkrétne okolnosti prípadu. Pri rozhodovaní o priznaní primeraného finančného zadosťučinenia ústavný súd zohľadňoval predovšetkým celkovú dĺžku konania okresného súdu, prihliadol na viaceré dlhodobé obdobia nečinnosti okresného súdu, predmet sporu, jeho skutkovú, právnu 13</w:t>
      </w:r>
    </w:p>
    <w:p>
      <w:r>
        <w:t>a procesnú zložitosť, ako aj jeho význam pre sťažovateľku a správanie sťažovateľky v posudzovanom období. Vychádzajúc z komplexného posúdenia týchto skutočností, ústavný súd považoval v konkrétnych okolnostiach daného prípadu priznanie sumy 3 000 € sťažovateľke za primerané finančné zadosťučinenie podľa § 56 ods. 4 zákona o ústavnom súde. Ústavný súd preto rozhodol tak, ako to je uvedené v bode 3 výrokovej časti tohto nálezu. Ústavný súd podľa § 36 ods. 2 zákona o ústavnom súde rozhodol o úhrade trov konania sťažovateľky, ktoré jej vznikli v súvislosti s jej právnym zastupovaním.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za dva úkony právnej služby (prevzatie a prípravu zastúpenia a podanie sťažnosti) podľa § 1 ods. 3, § 11 ods. 3, § 13a ods. 1 písm. a) a c) a § 16 ods. 3 vyhlášky Ministerstva spravodlivosti Slovenskej republiky č. 655/2004 Z. z. o odmenách a náhradách advokátov za poskytovanie právnych služieb v znení neskorších predpisov (ďalej len „vyhláška“), a to za každý úkon po 139,83 €, čo spolu s paušálnou náhradou niektorých hotových výdavkov 2 x 8,39 € za každý úkon právnej služby predstavuje sumu 296,44 € (bod 4 výroku tohto nálezu). Za tretí úkon právnej služby (stanovisko sťažovateľky k vyjadreniu okresného súdu) ústavný súd úhradu nepriznal, pretože neobsahovalo žiadne nové skutočnosti, ktoré by mohli prispieť k ďalšiemu objasneniu veci. Ústavný súd nepriznal sťažovateľke ani úhradu vynaložených</w:t>
      </w:r>
    </w:p>
    <w:p>
      <w:r>
        <w:t>nákladov</w:t>
      </w:r>
    </w:p>
    <w:p>
      <w:r>
        <w:t>za</w:t>
      </w:r>
    </w:p>
    <w:p>
      <w:r>
        <w:t>poradu</w:t>
      </w:r>
    </w:p>
    <w:p>
      <w:r>
        <w:t>s právnym</w:t>
      </w:r>
    </w:p>
    <w:p>
      <w:r>
        <w:t>zástupcom</w:t>
      </w:r>
    </w:p>
    <w:p>
      <w:r>
        <w:t>uskutočnenú</w:t>
      </w:r>
    </w:p>
    <w:p>
      <w:r>
        <w:t>pred</w:t>
      </w:r>
    </w:p>
    <w:p>
      <w:r>
        <w:t>vypracovaním jej stanoviska k vyjadreniu okresného súdu, pretože tento úkon právnej služby nepovažoval v okolnostiach danej veci za účelný. Ústavný súd v tejto súvislosti prihliadol na to, že stanovisko sťažovateľky k vyjadreniu okresného súdu neobsahovalo 14</w:t>
      </w:r>
    </w:p>
    <w:p>
      <w:r>
        <w:t>žiadne nové skutočnosti, ktoré mohli prispieť k objasneniu veci, a preto vynaloženie nákladov na ďalšiu poradu s právnym zástupcom pred vypracovaním jej stanoviska účelne neviedlo k dosiahnutiu jej procesného úspechu v tomto konaní. Priznanú úhradu trov konania je okresný súd povinný zaplatiť na účet právneho zástupcu sťažovateľky (§ 31a zákona o ústavnom súde v spojení s § 149 Občianskeho súdneho poriadku).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27. mája 2015</w:t>
      </w:r>
    </w:p>
    <w:p>
      <w:r>
        <w:t>15</w:t>
      </w:r>
    </w:p>
    <w:p/>
    <w:p>
      <w:r>
        <w:t>Zdroj: KAUZIS.SK – https://www.kauzis.sk/judikatura/r/ECLI:SK:USSR:2015:2.US.178.2015.2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