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93/2015 z 12. 2. 2015</w:t>
      </w:r>
    </w:p>
    <w:p>
      <w:r>
        <w:t>Uznesenie Ústavného súdu SR z 12. februára 2015, sp. zn. II. ÚS 93/2015, ECLI:SK:USSR:2015:2.US.93.2015.1</w:t>
      </w:r>
    </w:p>
    <w:p>
      <w:r>
        <w:t>Súd: Ústavný súd Slovenskej republiky</w:t>
      </w:r>
    </w:p>
    <w:p>
      <w:r>
        <w:t>Spisová značka: II. ÚS 93/2015</w:t>
      </w:r>
    </w:p>
    <w:p>
      <w:r>
        <w:t>ECLI: ECLI:SK:USSR:2015:2.US.93.2015.1</w:t>
      </w:r>
    </w:p>
    <w:p>
      <w:r>
        <w:t>Dátum vydania: 12. 2. 2015</w:t>
      </w:r>
    </w:p>
    <w:p>
      <w:r>
        <w:t>Forma: Uznesenie</w:t>
      </w:r>
    </w:p>
    <w:p>
      <w:r>
        <w:t>Oblasť práva: Ústavné právo</w:t>
      </w:r>
    </w:p>
    <w:p>
      <w:pPr>
        <w:pStyle w:val="Heading2"/>
      </w:pPr>
      <w:r>
        <w:t>Text rozhodnutia</w:t>
      </w:r>
    </w:p>
    <w:p>
      <w:r>
        <w:t>SLOVENSKÁ REPUBLIKA</w:t>
      </w:r>
    </w:p>
    <w:p>
      <w:r>
        <w:t>UZNESENIE Ústavného súdu Slovenskej republiky II. ÚS 93/2015­13 Ústavný súd Slovenskej republiky na neverejnom zasadnutí 12. februára 2015 v senáte zloženom z predsedu Ladislava Orosza (sudca spravodajca), zo sudkyne Ľudmily Gajdošíkovej</w:t>
      </w:r>
    </w:p>
    <w:p>
      <w:r>
        <w:t>a</w:t>
      </w:r>
    </w:p>
    <w:p>
      <w:r>
        <w:t>sudcu</w:t>
      </w:r>
    </w:p>
    <w:p>
      <w:r>
        <w:t>Sergeja</w:t>
      </w:r>
    </w:p>
    <w:p>
      <w:r>
        <w:t>,</w:t>
      </w:r>
    </w:p>
    <w:p>
      <w:r>
        <w:t>Kohuta</w:t>
      </w:r>
    </w:p>
    <w:p>
      <w:r>
        <w:t>predbežne</w:t>
      </w:r>
    </w:p>
    <w:p>
      <w:r>
        <w:t>prerokoval</w:t>
      </w:r>
    </w:p>
    <w:p>
      <w:r>
        <w:t>sťažnosť</w:t>
      </w:r>
    </w:p>
    <w:p>
      <w:r>
        <w:t>, zastúpeného advokátom JUDr. Mariánom</w:t>
      </w:r>
    </w:p>
    <w:p>
      <w:r>
        <w:t>Juskom, Račí potok 3, Košice, vo veci namietaného porušenia jeho základného práva na inú právnu ochranu podľa čl. 46 ods. 1 Ústavy Slovenskej republiky postupom Obvodného úradu Bratislava, odboru všeobecnej vnútornej správy vo veci vedenej pod č. ObU­BA­OVVS3­2011/13101,13102, Pr­989,990/1­2011­L.G./V19 a jeho prípisom 24. novembra 2011, postupom Obvodného úradu Bratislava, odboru všeobecnej vnútornej správy</w:t>
      </w:r>
    </w:p>
    <w:p>
      <w:r>
        <w:t>vo</w:t>
      </w:r>
    </w:p>
    <w:p>
      <w:r>
        <w:t>veci</w:t>
      </w:r>
    </w:p>
    <w:p>
      <w:r>
        <w:t>vedenej</w:t>
      </w:r>
    </w:p>
    <w:p>
      <w:r>
        <w:t>pod</w:t>
      </w:r>
    </w:p>
    <w:p>
      <w:r>
        <w:t>ObU­BA­OVVS3­2012/04281,01961,</w:t>
      </w:r>
    </w:p>
    <w:p>
      <w:r>
        <w:t>Pr­989,990/1­ 2011­L.G./V19 a jeho rozhodnutím z 26. apríla 2012, postupom Ministerstva vnútra</w:t>
      </w:r>
    </w:p>
    <w:p>
      <w:r>
        <w:t>Slovenskej</w:t>
      </w:r>
    </w:p>
    <w:p>
      <w:r>
        <w:t>republiky</w:t>
      </w:r>
    </w:p>
    <w:p>
      <w:r>
        <w:t>–</w:t>
      </w:r>
    </w:p>
    <w:p>
      <w:r>
        <w:t>sekcie</w:t>
      </w:r>
    </w:p>
    <w:p>
      <w:r>
        <w:t>vnútornej</w:t>
      </w:r>
    </w:p>
    <w:p>
      <w:r>
        <w:t>správy</w:t>
      </w:r>
    </w:p>
    <w:p>
      <w:r>
        <w:t>vo</w:t>
      </w:r>
    </w:p>
    <w:p>
      <w:r>
        <w:t>veci</w:t>
      </w:r>
    </w:p>
    <w:p>
      <w:r>
        <w:t>vedenej</w:t>
      </w:r>
    </w:p>
    <w:p>
      <w:r>
        <w:t>pod sp. zn. SVS ­ OP2­2012/16211/TOL a jeho rozhodnutím z 8. augusta 2012, postupom Okresnej prokuratúry Bratislava I vo veci vedenej pod sp. zn. Pd 121/2012 a jej prípisom z 31. októbra 2012, postupom Krajskej prokuratúry v Bratislave vo veci vedenej pod sp. zn. Kd 505/2012 a jej prípisom zo 16. januára 2013 a postupom Generálnej prokuratúry Slovenskej republiky vo veci vedenej pod sp. zn. VI/1 Gd 416/2012 a jej prípisom zo 14. februára 2013 a takto</w:t>
      </w:r>
    </w:p>
    <w:p>
      <w:r>
        <w:t>rozhodol:</w:t>
      </w:r>
    </w:p>
    <w:p>
      <w:r>
        <w:t>Sťažnosť</w:t>
      </w:r>
    </w:p>
    <w:p>
      <w:r>
        <w:t>odmieta. Odôvodnenie: I.</w:t>
      </w:r>
    </w:p>
    <w:p>
      <w:r>
        <w:t>Ústavnému súdu Slovenskej republiky (ďalej len „ústavný súd“) bola 22. apríla 2013 doručená sťažnosť</w:t>
      </w:r>
    </w:p>
    <w:p>
      <w:r>
        <w:t>,</w:t>
      </w:r>
    </w:p>
    <w:p>
      <w:r>
        <w:t>(ďalej len „sťažovateľ“), zastúpeného</w:t>
      </w:r>
    </w:p>
    <w:p>
      <w:r>
        <w:t>advokátom JUDr. Mariánom Juskom, Račí potok 3, Košice, ktorou namieta porušenie svojho základného práva na inú právnu ochranu podľa čl. 46 ods. 1 Ústavy Slovenskej republiky (ďalej len „ústava“) postupom Obvodného úradu Bratislava, odboru všeobecnej vnútornej</w:t>
      </w:r>
    </w:p>
    <w:p>
      <w:r>
        <w:t>správy</w:t>
      </w:r>
    </w:p>
    <w:p>
      <w:r>
        <w:t>(ďalej</w:t>
      </w:r>
    </w:p>
    <w:p>
      <w:r>
        <w:t>len</w:t>
      </w:r>
    </w:p>
    <w:p>
      <w:r>
        <w:t>„obvodný</w:t>
      </w:r>
    </w:p>
    <w:p>
      <w:r>
        <w:t>úrad“)</w:t>
      </w:r>
    </w:p>
    <w:p>
      <w:r>
        <w:t>vo</w:t>
      </w:r>
    </w:p>
    <w:p>
      <w:r>
        <w:t>veci</w:t>
      </w:r>
    </w:p>
    <w:p>
      <w:r>
        <w:t>vedenej</w:t>
      </w:r>
    </w:p>
    <w:p>
      <w:r>
        <w:t>pod</w:t>
      </w:r>
    </w:p>
    <w:p>
      <w:r>
        <w:t>č. ObU­BA­OVVS3­2011/13101,13102, Pr­989,990/1­2011­L.G./V19 a jeho prípisom z 24. novembra 2011 (ďalej aj „namietané upovedomenie o odložení veci“), postupom obvodného</w:t>
      </w:r>
    </w:p>
    <w:p>
      <w:r>
        <w:t>úradu vo</w:t>
      </w:r>
    </w:p>
    <w:p>
      <w:r>
        <w:t>veci</w:t>
      </w:r>
    </w:p>
    <w:p>
      <w:r>
        <w:t>vedenej</w:t>
      </w:r>
    </w:p>
    <w:p>
      <w:r>
        <w:t>pod</w:t>
      </w:r>
    </w:p>
    <w:p>
      <w:r>
        <w:t>č.</w:t>
      </w:r>
    </w:p>
    <w:p>
      <w:r>
        <w:t>ObU­BA­OVVS3­2012/04281,01961,</w:t>
      </w:r>
    </w:p>
    <w:p>
      <w:r>
        <w:t>Pr­989,990/1­2011­L.G./V19 a jeho rozhodnutím z 26. apríla 2012 (ďalej aj „namietané rozhodnutie o nepovolení obnovy konania“), postupom Ministerstva vnútra Slovenskej republiky – sekcie vnútornej správy západ (ďalej len „ministerstvo vnútra“) vo veci vedenej pod sp. zn. SVS­OP2­2012/16211/TOL a jeho rozhodnutím z 8. augusta 2012 (ďalej aj „namietané rozhodnutie ministerstva vnútra“), postupom Okresnej prokuratúry Bratislava I (ďalej len „okresná prokuratúra“) vo veci vedenej pod sp. zn. Pd 121/2012 a jej prípisom z 31. októbra 2012 (ďalej aj „namietaný prípis okresnej prokuratúry“), postupom Krajskej prokuratúry v Bratislave (ďalej len „krajská prokuratúra“) vo veci vedenej pod sp. zn. Kd 505/2012 a jej prípisom zo 16. januára 2013 (ďalej aj „namietaný prípis krajskej prokuratúry“) a postupom Generálnej prokuratúry Slovenskej republiky (ďalej len „generálna prokuratúra“) vo veci vedenej pod sp. zn. VI/1 Gd 416/2012 a jej prípisom zo 14. februára 2013 (ďalej aj „namietaný prípis generálnej prokuratúry“).</w:t>
      </w:r>
    </w:p>
    <w:p>
      <w:r>
        <w:t>2</w:t>
      </w:r>
    </w:p>
    <w:p>
      <w:r>
        <w:t>Z obsahu sťažnosti a z jej príloh vyplýva, že sťažovateľ podal 1. februára 2010 Krajskému riaditeľstvu Policajného zboru Bratislava, odboru železničnej polície (ďalej len „železničná polícia“) oznámenie o podozrení zo spáchania priestupku proti občianskemu spolunažívaniu podľa § 49 ods. 1 písm. a), c) a d) zákona Slovenskej národnej rady č. 372/1990 Zb. o priestupkoch v znení neskorších predpisov (ďalej len „zákon o priestupkoch“); skutok, ktorého sa oznámenie týkalo, sa mal stať 22. decembra 2010. Železničná polícia v prípise ČPS: KRP­59/Ž­BA­BA­2011 z 30. marca 2011 sťažovateľovi oznámila, že jeho oznámenie o podozrení zo spáchania priestupku bolo 30. marca 2011 zaslané na prerokovanie obvodnému úradu. Obvodný</w:t>
      </w:r>
    </w:p>
    <w:p>
      <w:r>
        <w:t>úrad</w:t>
      </w:r>
    </w:p>
    <w:p>
      <w:r>
        <w:t>v</w:t>
      </w:r>
    </w:p>
    <w:p>
      <w:r>
        <w:t>Pr­989,990/1­2011­L.G./V19</w:t>
      </w:r>
    </w:p>
    <w:p>
      <w:r>
        <w:t>prípise z</w:t>
      </w:r>
    </w:p>
    <w:p>
      <w:r>
        <w:t>24.</w:t>
      </w:r>
    </w:p>
    <w:p>
      <w:r>
        <w:t>sp.</w:t>
      </w:r>
    </w:p>
    <w:p>
      <w:r>
        <w:t>zn.</w:t>
      </w:r>
    </w:p>
    <w:p>
      <w:r>
        <w:t>ObU­BA­OVVS3­2011/13101,13102,</w:t>
      </w:r>
    </w:p>
    <w:p>
      <w:r>
        <w:t>novembra</w:t>
      </w:r>
    </w:p>
    <w:p>
      <w:r>
        <w:t>2011</w:t>
      </w:r>
    </w:p>
    <w:p>
      <w:r>
        <w:t>upovedomil</w:t>
      </w:r>
    </w:p>
    <w:p>
      <w:r>
        <w:t>(po predchádzajúcom zisťovaní stavu veci sťažovateľom) o tom,</w:t>
      </w:r>
    </w:p>
    <w:p>
      <w:r>
        <w:t>sťažovateľa</w:t>
      </w:r>
    </w:p>
    <w:p>
      <w:r>
        <w:t>že predmetná</w:t>
      </w:r>
    </w:p>
    <w:p>
      <w:r>
        <w:t>priestupková vec bola 20. júna 2011 odložená podľa § 66 ods. 2 písm. a) zákona o priestupkoch.</w:t>
      </w:r>
    </w:p>
    <w:p>
      <w:r>
        <w:t>Obvodný</w:t>
      </w:r>
    </w:p>
    <w:p>
      <w:r>
        <w:t>úrad</w:t>
      </w:r>
    </w:p>
    <w:p>
      <w:r>
        <w:t>mu</w:t>
      </w:r>
    </w:p>
    <w:p>
      <w:r>
        <w:t>zároveň</w:t>
      </w:r>
    </w:p>
    <w:p>
      <w:r>
        <w:t>oznámil,</w:t>
      </w:r>
    </w:p>
    <w:p>
      <w:r>
        <w:t>že</w:t>
      </w:r>
    </w:p>
    <w:p>
      <w:r>
        <w:t>ho</w:t>
      </w:r>
    </w:p>
    <w:p>
      <w:r>
        <w:t>o</w:t>
      </w:r>
    </w:p>
    <w:p>
      <w:r>
        <w:t>opatreniach,</w:t>
      </w:r>
    </w:p>
    <w:p>
      <w:r>
        <w:t>ktoré v predmetnej veci vykonal, neupovedomoval, keďže sťažovateľ v nej v zmysle § 72 zákona o priestupkoch nemá postavenie účastníka konania a ako oznamovateľ nepožiadal v zmysle § 67 ods. 4 zákona o priestupkoch správny orgán o to, aby bol oboznámený s urobenými opatreniami. Dňa 30. marca 2012 bol obvodnému úradu doručený návrh sťažovateľa, ktorým sa domáhal obnovy konania vo veci priestupkov proti občianskemu spolunažívaniu vedených obvodným úradom pod sp. zn. Pr­989,990/1­2011­L.G./V19 z dôvodu nesprávneho postupu správneho orgánu, ktorým sa mu ako účastníkovi priestupkového konania mala odňať možnosť zúčastniť sa konania, čo malo mať podstatný vplyv na rozhodnutie správneho orgánu. Obvodný</w:t>
      </w:r>
    </w:p>
    <w:p>
      <w:r>
        <w:t>úrad</w:t>
      </w:r>
    </w:p>
    <w:p>
      <w:r>
        <w:t>rozhodnutím</w:t>
      </w:r>
    </w:p>
    <w:p>
      <w:r>
        <w:t>Pr­989,990/1­2011­L.G./V19</w:t>
      </w:r>
    </w:p>
    <w:p>
      <w:r>
        <w:t>z</w:t>
      </w:r>
    </w:p>
    <w:p>
      <w:r>
        <w:t>26.</w:t>
      </w:r>
    </w:p>
    <w:p>
      <w:r>
        <w:t>sp.</w:t>
      </w:r>
    </w:p>
    <w:p>
      <w:r>
        <w:t>zn.</w:t>
      </w:r>
    </w:p>
    <w:p>
      <w:r>
        <w:t>apríla</w:t>
      </w:r>
    </w:p>
    <w:p>
      <w:r>
        <w:t>3</w:t>
      </w:r>
    </w:p>
    <w:p>
      <w:r>
        <w:t>ObU­BA­OVVS3­2012/04281,01961, 2012</w:t>
      </w:r>
    </w:p>
    <w:p>
      <w:r>
        <w:t>obnovu</w:t>
      </w:r>
    </w:p>
    <w:p>
      <w:r>
        <w:t>konania</w:t>
      </w:r>
    </w:p>
    <w:p>
      <w:r>
        <w:t>nepovolil.</w:t>
      </w:r>
    </w:p>
    <w:p>
      <w:r>
        <w:t>Proti namietanému rozhodnutiu obvodného úradu o nepovolení obnovy konania podal sťažovateľ odvolanie. Ministerstvo vnútra rozhodnutím sp. zn. SVS­OP2­2012/16211/TOL z 8. augusta 2012 namietané rozhodnutie obvodného úradu o nepovolení obnovy konania zrušilo, a to s poukazom na to, že nemalo byť vôbec vydané, keďže o odložení veci podľa § 66 ods. 2 písm. a) zákona o priestupkoch sa rozhodnutie nevydáva, ide len o opatrenie. V namietanom rozhodnutí ministerstva vnútra sa ďalej uvádza, že rozhodnutie o nepovolení obnovy konania nemožno preskúmať ani na základe uplatnenia mimoriadnych opravných prostriedkov (vrátane návrhu na povolenie obnovy konania) a nemožno voči nemu podať ani odvolanie. Z uvedených dôvodov ministerstvo vnútra klasifikovalo návrh sťažovateľa na povolenie obnovy konania ako neprípustný. Následne sa sťažovateľ podnetom adresovaným okresnej prokuratúre domáhal preskúmania zákonnosti postupu obvodného úradu pri vydávaní namietaného opatrenia o odložení veci a namietaného rozhodnutia o nepovolení obnovy konania. Okresná prokuratúra prípisom sp. zn. Pd 121/2012 z 31. októbra 2012 upovedomila sťažovateľa o tom, že jeho podnet bez prijatia opatrenia odkladá. V namietanom prípise okresnej prokuratúry sa okrem iného uvádza: «... Z obsahu tohto Vášho podania je... zrejmé, že ste nespokojný so spôsobom ukončenia veci pred správnym orgánom v konaní č. ObU­BA­OVVS3­2011/13101, 13102. Namietate, že viac ako 8 mesiacov ste neboli informovaný o stave konania, či o vydanom rozhodnutí. O odložení veci Vás správny orgán informoval až na základe Vašej žiadosti z 08. 11. 2011 dňa 24. 11. 2011. V tejto súvislosti Vám dávam do pozornosti § 66 ods. 3 zákona o priestupkoch, podľa ktorého: „Rozhodnutie o odložení veci sa nevydáva. O odložení veci sa upovedomí len poškodený.“</w:t>
      </w:r>
    </w:p>
    <w:p>
      <w:r>
        <w:t>4</w:t>
      </w:r>
    </w:p>
    <w:p>
      <w:r>
        <w:t>Pri priestupkoch, ktorých právna kvalifikácia spadá pod § 49 ods. 1 písm. a), c) a d) zákona o priestupkoch, nemáte procesné postavenie poškodeného, a z tohto titulu potom účastníka konania. Vyplýva to z § 72 písm. b) zákona o priestupkoch. Podľa § 72 zákona o priestupkoch: „V konaní o priestupku sú účastníkmi konania... b) poškodený, ak ide o prejednávanie náhrady majetkovej škody spôsobenej priestupkom,...“ Pri priestupkoch proti občianskemu spolunažívaniu podľa § 49 ods. 1 písm. a), c) a d) zákona o priestupkoch sa náhrada majetkovej škody neprejednáva. Preto informačná povinnosť správneho orgánu podľa § 66 ods. 3 zákona o priestupkoch sa na Vás ako oznamovateľa nevzťahuje. Takáto povinnosť sa na Vás vzťahuje len pre prípad upravený v § 67 ods. 4 zákona o priestupkoch: „Ak o to požiada oznamovateľ, upovedomí ho správny orgán do jedného mesiaca od oznámenia o urobených opatreniach.“ O takúto informáciu ste požiadali písomnosťou z 08. 11. 2011, doručenou správnemu orgánu 11. 11. 2011. Následne na to Vás správny orgán informoval o odložení veci. Odpoveď správneho orgánu ste prevzali 02. 12. 2011. Vzhľadom k tomu, že o ukončení veci ste boli dodatočne informovaný, považujem za nadbytočné reagovať na Vašu námietku, že o možnosti podať žiadosť podľa § 67 ods. 4 zákona o priestupkoch ste mali byť výslovne poučený. Táto skutočnosť nemala žiadny vplyv na spôsob ukončenia veci. K ďalšej Vašej námietke, a síce, že ste mali byť poučovaní o svojich právach počas celého konania, vychádzajúc z § 72 zákona o priestupkoch uvádzam, že takúto povinnosť má správny orgán len vo vzťahu k účastníkom konania. Takéto procesné postavenie by ste však v zmysle § 72 zákona o priestupkoch mohli získať až po začatí konania o priestupku. Záver správneho orgánu, že vo vzťahu k priestupku podľa § 49 ods. 1 písm. a) zákona o priestupkoch bolo potrebné podávať osobitný návrh nepovažujem za správny, a to vzhľadom na znenie § 68 ods. 2 druhej vety zákona o priestupkoch v spojení s § 19 ods. 1, ods. 2 prvou vetou správneho poriadku. Mám za to, že takéto podanie ste vykonali 18. 03. 2011 pred orgánom oprávneným objasňovať priestupky. K tomuto záveru však považujem za nevyhnutné uviesť, že správny orgán odložil vec vo vzťahu k celému Vami oznámenému skutku. Jeho závery, pre ktoré odložil vec vo vzťahu k 5</w:t>
      </w:r>
    </w:p>
    <w:p>
      <w:r>
        <w:t>celému oznamovanému skutku, považujem za správne. Prípadná zmena právnej kvalifikácie o jej rozšírenie nemá žiadny vplyv na spôsob ukončenia veci. Ako už uviedol správny orgán, v spise nie je založený žiadny relevantný dôkaz o tom, že Vami označené osoby sa priestupkov dopustili. Ide o Vaše tvrdenie proti ich tvrdeniam, ktoré nepotvrdil žiadny svedok jednej zo strán. To, že v sťažnosti z 12. 12. 2011, doručenej správnemu orgánu 20. 12. 2011, ste uviedli, že k spôsobeným modrinám máte aj fotodokumentáciu, nič nemení na skutočnosti, že tento dôkaz ste nepriložili ani k oznámeniu z 01. 02. 2011 a ani orgánu oprávnenému objasňovať priestupky. Takýto dôkaz ste príslušnému orgánu nenavrhli vykonať v žiadnom procesnom štádiu. Pred orgánom oprávneným objasňovať priestupky ste 18. 03. 2011 k tvrdeným zraneniam uviedli len toľko, lekárske vyšetrenie ste neabsolvovali z dôvodu, že ste to nepovažovali za nutné. S poukazom na všetky vyššie uvedené skutočnosti Váš podnet bez prijatia opatrenia prokurátora Okresnej prokuratúry Bratislava I odkladám.» Následne sa sťažovateľ opakovaným podnetom domáhal preskúmania postupu okresnej prokuratúry pri vybavení jeho podnetu. Krajská prokuratúra v prípise sp. zn. Kd 505/2012 zo 16. januára 2013 sťažovateľovi oznámila, že jeho opakovaný podnet bez prijatia ďalších opatrení odkladá. V namietanom prípise krajskej prokuratúry sa okrem iného uvádza: «... Z objasňovania vykonaného v tejto veci vyplynulo, že</w:t>
      </w:r>
    </w:p>
    <w:p>
      <w:r>
        <w:t>, aj</w:t>
      </w:r>
    </w:p>
    <w:p>
      <w:r>
        <w:t>spáchanie skutku (priestupku podľa § 49 ods. 1 písm. a/, c/, d/ zákona o priestupkoch) popreli a je pravdou, že ani orgánu objasňujúcemu priestupok a ani obvodnému úradu ste neuviedli svedka, ktorý by mohol objektivizovať (potvrdiť alebo vyvrátiť) buď popísanie skutku tak, ako ho uviedli Vy, resp. menovaní. K jednotlivým Vami oznámeným priestupkom, najmä k návrhovému priestupku podľa § 49 ods. 1 písm. a/ zákona o priestupkoch sa žiada uviesť, že hanlivý alebo zavrhnutiahodný výrok (Vami uvádzané vulgárne nadávky, ktoré Vám mali adresovať a</w:t>
      </w:r>
    </w:p>
    <w:p>
      <w:r>
        <w:t>) sám o sebe nestačí na to, aby automaticky boli naplnené zákonné 6</w:t>
      </w:r>
    </w:p>
    <w:p>
      <w:r>
        <w:t>znaky skutkovej podstaty priestupku proti občianskemu spolunažívaniu podľa § 49 ods. 1 písm. a/ zákona o priestupkoch. Zavinenie páchateľa v takýchto prípadoch sa totižto musí vzťahovať aj na následok, t. j. urážku na cti.</w:t>
      </w:r>
    </w:p>
    <w:p>
      <w:r>
        <w:t>, aj</w:t>
      </w:r>
    </w:p>
    <w:p>
      <w:r>
        <w:t>popreli, že by</w:t>
      </w:r>
    </w:p>
    <w:p>
      <w:r>
        <w:t>Vám vulgárne nadávali. Vykonaným objasňovaním pre nemožnosť objektivizovania priebehu skutku (neexistencia nezaujatého svedka) nebolo preukázané zavinenie a</w:t>
      </w:r>
    </w:p>
    <w:p>
      <w:r>
        <w:t>, a to ani nedbanlivostné, k spáchaniu tohto priestupku, čo je</w:t>
      </w:r>
    </w:p>
    <w:p>
      <w:r>
        <w:t>všeobecne základným predpokladom pre to, aby určité konanie mohlo byť kvalifikované ako priestupok.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Zo záznamu obvodného úradu č. ObU­BA­OVVS3­2011/13101,13102 (Pr­989,990/1­ 2011­L.G./V19) z 20. 6. 2011 je zrejmé, že správny orgán Vami oznámený spôsob spáchania skutku – fyzické napadnutie spojené s drobným ublížením na zdraví a iné hrubé správanie (Vami uvádzané vulgárne nadávky) kvalifikoval ako priestupok proti občianskemu spolunažívaniu podľa § 49 ods. 1 písm. d/ zákona o priestupkoch a z dôvodu, že došlé oznámenie neodôvodňovalo začatie konania o priestupku alebo postúpenie veci podľa § 71 tohto zákona (objasňovaním nebolo preukázané, že by Vám vulgárne nadávali, resp. že by ste pri útoku</w:t>
      </w:r>
    </w:p>
    <w:p>
      <w:r>
        <w:t>a utrpeli „menší</w:t>
      </w:r>
    </w:p>
    <w:p>
      <w:r>
        <w:t>hematóm v oblasti obličiek“), vec odložil podľa § 66 ods. 2 písm. a/ zákona o priestupkoch. K spáchaniu Vami oznámeného priestupku proti občianskemu spolunažívaniu podľa § 49 ods. 1 písm. c/ zákona o priestupkoch nedošlo, pretože nebolo preukázané, že by alebo</w:t>
      </w:r>
    </w:p>
    <w:p>
      <w:r>
        <w:t>úmyselne uviedli nepravdivý alebo neúplný údaj</w:t>
      </w:r>
    </w:p>
    <w:p>
      <w:r>
        <w:t>pred štátnym orgánom, pred orgánom obce alebo pred organizáciou za účelom získania neoprávnenej výhody. Skutok tak, ako ste ho uviedli 1. 2. 2011, resp. 18. 3. 2011 (nadávky a fyzické napadnutie) neodôvodňoval právnu kvalifikáciu priestupku podľa § 49 ods. 1 písm. c/ zákona o priestupkoch. Obvodný úrad preto postupoval správne, keď ust. § 49 ods. 1 písm. c/ zákona o priestupkoch na danú vec ani neaplikoval. V tomto sa stotožňujem s právnym názorom obvodného úradu, ktorý Vám uviedol v odpovedi č. ObU­BA­OVVS3­2012/042281 (Pr­989, 990/1­2011­L. G./V19) zo 16. 1. 2012, že 7</w:t>
      </w:r>
    </w:p>
    <w:p>
      <w:r>
        <w:t>kvalifikácia priestupkov je vecou konajúceho správneho orgánu a správny orgán nie je viazaný kvalifikáciou skutku, ktorú uvedie oznamovateľ v podanom oznámení o priestupku. Vychádzajúc z uvedeného, súhlasím s konštatovaním Okresnej prokuratúry Bratislava I, obsiahnutým vo vybavení Vášho pôvodného podnetu, aj s Vašim, že v časti priestupku podľa § 49 ods. 1 písm. a/ zákona o priestupkoch, obvodný úrad nepostupoval v súlade so zákonom (o tomto priestupku mal obvodný úrad rozhodnúť, pretože konanie o ňom bolo začaté doručením veci z Krajského riaditeľstva PZ v Bratislave, Odboru železničnej polície). Mám však za to, že uplatnenie právnych prostriedkov dozoru prokurátora v tejto veci nie je na mieste, a to predovšetkým z týchto dôvodov: V priestupkovom konaní, ak pri niektorej časti skutkovej podstaty priestupku sú pochybnosti o jej existencii a naplnenie zákonných znakov skutkovej podstaty priestupku nie je preukázané nad všetku pochybnosť, sa uplatňuje zásada „in dubio pro reo“, t. j. v pochybnostiach v prospech obvineného. V tejto veci vykonaným objasňovaním a</w:t>
      </w:r>
    </w:p>
    <w:p>
      <w:r>
        <w:t>nebolo preukázané naplnenie zákonných znakov skutkovej</w:t>
      </w:r>
    </w:p>
    <w:p>
      <w:r>
        <w:t>podstaty priestupku podľa § 49 ods. 1 písm. a/ zákona o priestupkoch (nebolo im preukázané spáchanie skutku) a ak by aj obvodný úrad o tomto priestupku vykonal riadne konanie, rozpory vo Vašich vyjadreniach a vyjadreniach menovaných by sa s najväčšou pravdepodobnosťou nepodarilo odstrániť, pretože k incidentu neexistujú svedkovia (konajúcim orgánom ste ich neoznámili). Obvodný úrad vychádzal z uvedenej zásady už pri odložení veci. Za takéhoto skutkového stavu by do úvahy prichádzalo vydanie rozhodnutia o zastavení konania o priestupku proti občianskemu spolunažívaniu podľa § 49 ods. 1 písm. a/ zákona o priestupkoch podľa § 76 ods. 1 písm. c/ tohto zákona, čo Vám v odložení pôvodného podnetu naznačila aj Okresná prokuratúra Bratislava I, keď vo vybavení pôvodného podnetu uviedla, že aj prípadná zmena právnej kvalifikácie o skutku o jej rozšírenie (o § 49 ods. 1 písm. a/) by nemala vplyv na spôsob ukončenia veci. Dôvod na zastavenie konania o priestupku podľa § 76 ods. 1 písm. c/ zákona o priestupkoch je obligatórny (t. j. nie je na úvahe správneho orgánu, či bude alebo nebude podľa tohto ustanovenia postupovať). Podľa citovaného zákonného ustanovenia správny</w:t>
      </w:r>
    </w:p>
    <w:p>
      <w:r>
        <w:t>8</w:t>
      </w:r>
    </w:p>
    <w:p>
      <w:r>
        <w:t>orgán konanie o priestupku zastaví, ak sa v ňom zistí, že spáchanie skutku, o ktorom sa koná, nebolo obvinenému z priestupku preukázané. Za ešte podstatnejší dôvod pre neuplatnenie právnych prostriedkov dozoru prokurátora považujem skutočnosť, že od skutku medzičasom uplynuli už viac ako dva roky. Podľa § 20 zákona o priestupkoch priestupok nemožno prejednať, ak od jeho spáchania uplynuli dva roky; nemožno ho tiež prejednať, prípadne uloženú sankciu alebo jej zvyšok vykonať, ak sa na priestupok vzťahuje amnestia. Prejednávaním priestupku treba rozumieť správne konanie od okamihu jeho začatia, do právoplatnosti rozhodnutia o priestupku. Dvojročná lehota na prejednanie priestupku je prekluzívnou zákonnou (prepadnou) lehotou, po uplynutí ktorej priestupok už nie je sankcionovateľný, postihnuteľný. Ak zanikla zodpovednosť za priestupok, správny orgán je povinný konanie o priestupku zastaviť podľa § 76 ods. 1 písm. f/ zákona o priestupkoch. Podľa citovaného zákonného ustanovenia správny orgán konanie o priestupku zastaví, ak sa v ňom zistí, že zodpovednosť za priestupok zanikla. To znamená, že aj v prípade, ak by Okresná prokuratúra Bratislava I vybavila Váš pôvodný podnet iným spôsobom ako odložením, konanie o priestupku podľa § 49 od. 1 písm. a/ zákona o priestupkoch by muselo byť zastavené, a to buď podľa § 76 ods. 1 písm. c/ (do 22. 12. 2012) alebo podľa § 76 ods. 1 písm. f/ zákona o priestupkoch (ak by k zastaveniu došlo po 22. 12. 2012), čím sa uplatnenie opatrenia dozoru prokurátora vo forme podania protestu prokurátora proti záznamu obvodného úradu č. ObU­BA­OVVS3­2011/13101, 13102 (Pr­989, 990/1­2011­L.G./V19) z 20. 6. 2011 o odložení veci javí ako neúčelné. Z tohto dôvodu som v úvode vybavenia Vášho opakovaného podnetu uviedla, že sa s odložením Vášho pôvodného podnetu Okresnou prokuratúrou Bratislava I stotožňujem. Zákonnosť rozhodnutia Ministerstva vnútra SR, Sekcie verejnej správy, odboru priestupkov č. SVS­OP2­2012/16211/TOL z 8. 8. 2012, ktorým bolo zrušené rozhodnutie obvodného úradu č. ObU­BA­OVVS3­2012/04281, 01961 (Pr­989, 990/1­2011­L. G./V19) z 26. 4. 2012 o nepovolení obnovy konania Krajskej prokuratúre Bratislava neprináleží preskúmavať, resp. sa k nemu vyjadrovať. Podľa mojich vedomostí predmetné rozhodnutie</w:t>
      </w:r>
    </w:p>
    <w:p>
      <w:r>
        <w:t>9</w:t>
      </w:r>
    </w:p>
    <w:p>
      <w:r>
        <w:t>je predmetom preskúmania vo veci vedenej Generálnou prokuratúrou Slovenskej republiky pod sp. zn. VI/1 Gd 416/12. Ani na základe Vášho opakovaného podnetu som teda nezistila skutočnosti, pre ktoré by bolo nutné uplatniť proti opatreniu obvodného úradu – záznamu č. ObU­BA­OVVS3­2011/13101, 13102 (Pr­989, 990/1­2011­L.G./V19) z 20. 6. 2011 o odložení veci podľa § 66 ods. 2 písm. a/ zákona o priestupkoch právny prostriedok dozoru prokurátora vo forme protestu prokurátora. Ani prípadným podaním protestu alebo upozornenia prokurátora by sa v tejto veci pre Vás nedosiahlo priaznivejšie rozhodnutie správneho orgánu (konanie by muselo byť zastavené) a navyše pri zastavení konania o priestupku z dôvodu podľa § 76 ods. 1 písm. c/ zákona o priestupkoch by Vám správny orgán musel uložiť aj povinnosť uhradiť trovy spojené s prejednaním priestupku (§ 79 ods. 1 zákona o priestupkoch). Bez prijatia ďalších opatrení preto odkladám aj Váš opakovaný podnet.» Sťažovateľ sa následne podnetom adresovaným generálnej prokuratúre domáhal preskúmania namietaného rozhodnutia ministerstva vnútra. Generálna prokuratúra v prípise sp. zn. VI/1 Gd 416/2012 zo 14. februára 2013 sťažovateľovi oznámila, že namietané rozhodnutie ministerstva vnútra považuje za zákonné a vecne správne, a preto jeho podnet ako nedôvodný odložila. Sťažovateľ zastáva názor, že postupom všetkých ním označených orgánov došlo k porušeniu jeho základného práva podľa čl. 46 ods. 1 ústavy, keďže mu bolo odopreté v rozpore so zákonom o priestupkoch postavenie účastníka priestupkového konania, čím mu nebola daná možnosť, aby predložil existujúce (bližšie v sťažnosti nešpecifikované, pozn.) dôkazy, ktoré by mali usvedčiť páchateľov priestupku. Sťažovateľ je presvedčený, že „v prípade, kde môžu byť zásadne porušené práva niektorých zo zúčastnených osôb, by sa malo postupovať v zmysle zákona o priestupkoch a správneho poriadku a to začatím priestupkového konania, získaním všetkých dostupných informácií a dôkazov a v prípade, ak okolnosti nenasvedčujú spáchaniu priestupku, konanie 10</w:t>
      </w:r>
    </w:p>
    <w:p>
      <w:r>
        <w:t>zastaviť. Tým, že vyššie uvedené orgány postupovali nezákonným spôsobom, nastala situácia, že i v prípade, ak by Ústavný súd SR rozhodol v prospech mojej osoby, priestupkové konanie by už nemohlo prebehnúť, nakoľko priestupky sú už premlčané.“. Sťažovateľ sa domáha vyslovenia porušenia svojho základného práva na inú právnu ochranu podľa čl. 46 ods. 1 ústavy postupom obvodného úradu vo veci vedenej pod č. ObU­BA­OVVS3­2011/13101,13102, Pr­989,990/1­2011­L.G./V19 a jeho prípisom z 24. novembra</w:t>
      </w:r>
    </w:p>
    <w:p>
      <w:r>
        <w:t>2011,</w:t>
      </w:r>
    </w:p>
    <w:p>
      <w:r>
        <w:t>postupom</w:t>
      </w:r>
    </w:p>
    <w:p>
      <w:r>
        <w:t>obvodného</w:t>
      </w:r>
    </w:p>
    <w:p>
      <w:r>
        <w:t>úradu</w:t>
      </w:r>
    </w:p>
    <w:p>
      <w:r>
        <w:t>vo</w:t>
      </w:r>
    </w:p>
    <w:p>
      <w:r>
        <w:t>veci</w:t>
      </w:r>
    </w:p>
    <w:p>
      <w:r>
        <w:t>vedenej</w:t>
      </w:r>
    </w:p>
    <w:p>
      <w:r>
        <w:t>pod</w:t>
      </w:r>
    </w:p>
    <w:p>
      <w:r>
        <w:t>č. ObU­BA­OVVS3­2012/04281,01961, Pr­989,990/1­2011­L.G./V19 a jeho rozhodnutím z 26. apríla 2012, postupom ministerstva vnútra vo veci vedenej pod sp. zn. SVS­OP2­2012/16211/TOL a jeho rozhodnutím z 8. augusta 2012, postupom okresnej prokuratúry vo veci vedenej pod sp. zn. Pd 121/2012 a jej prípisom z 31. októbra 2012, postupom krajskej prokuratúry vo veci vedenej pod sp. zn. Kd 505/2012 a jej prípisom zo 16. januára 2013 a postupom generálnej prokuratúry vo veci vedenej pod sp. zn. VI/1 Gd 416/2012 a jej prípisom zo 14. februára 2013, finančného zadosťučinenia v sume 10 000 € a náhrady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11</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Zo sťažnosti, resp. sťažovateľom vymedzeného petitu vyplýva, že sa v prvom rade domáha vyslovenia porušenia svojho základného práva podľa čl. 46 ods. 1 ústavy namietaným upovedomením obvodného úradu o odložení veci, namietaným rozhodnutím obvodného úradu o nepovolení obnovy konania, namietaným rozhodnutím ministerstva vnútra, namietaným prípisom okresnej prokuratúry, namietaným prípisom krajskej prokuratúry a namietaným prípisom generálnej prokuratúry, ako aj postupom, ktorý predchádzal ich vydaniu. Podľa čl. 46 ods. 1 ústavy každý sa môže domáhať zákonom ustanoveným postupom svojho práva na nezávislom a nestrannom súde a v prípadoch ustanovených zákonom na inom orgáne Slovenskej republiky. II.1 K namietanému porušeniu základného práva podľa čl. 46 ods. 1 ústavy namietaným upovedomením obvodného úradu o odložení veci a postupom, ktorý predchádzal jeho vydaniu</w:t>
      </w:r>
    </w:p>
    <w:p>
      <w:r>
        <w:t>12</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Pri predbežnom prerokovaní tejto časti sťažnosti ústavný súd v prvom rade poukazuje na skutočnosť, že sťažovateľ, ktorý je zastúpený kvalifikovaným právnym zástupcom (advokátom), v zmysle navrhovaného petitu nenapáda opatrenie obvodného úradu z 20. júna 2011, ktorým došlo k odloženiu veci podľa § 66 ods. 2 písm. a) zákona o priestupkoch, ale namietané upovedomenie obvodného úradu o odložení veci z 24. novembra 2011, ktorým mu bolo oznámené, že opatrením z 20. júna 2011 bola predmetná vec odložená podľa § 66 ods. 2 písm. a) zákona o priestupkoch. Z uvedenej skutočnosti nepochybne vyplýva, že namietaným upovedomením obvodného úradu z 24. novembra 2011 celkom zjavne nemohlo dôjsť k neprípustnému zásahu do základného práva sťažovateľa podľa čl. 46 ods. 1 ústavy. Keďže medzi namietaným porušením základného práva podľa čl. 46 ods. 1 ústavy a namietaným upovedomením obvodného úradu o odložení veci zjavne neexistuje príčinná súvislosť, ústavný súd túto časť sťažnosti odmietol podľa § 25 ods. 2 zákona o ústavnom súde ako zjavne neopodstatnenú.</w:t>
      </w:r>
    </w:p>
    <w:p>
      <w:r>
        <w:t>II.2 K namietanému rozhodnutiu ministerstva vnútra a namietanému prípisu generálnej prokuratúry</w:t>
      </w:r>
    </w:p>
    <w:p>
      <w:r>
        <w:t>13</w:t>
      </w:r>
    </w:p>
    <w:p>
      <w:r>
        <w:t>Z časti I tohto uznesenia vyplýva, že sťažovateľ opatrenie obvodného úradu z 20. júna 2011, ktorým bola predmetná priestupková vec odložená podľa § 66 ods. 2 písm. a) zákona o priestupkoch, napadol návrhom na obnovu konania. Ústavný súd v tejto súvislosti považuje za potrebné uviesť, že záver ministerstva vnútra vyjadrený v jeho namietanom rozhodnutí, podľa ktorého „O odložení veci sa rozhodnutie nevydáva, a preto nie je možné proti nemu podať odvolanie podľa § 53 ods. 1 Správneho poriadku. Uvedené opatrenie správneho orgánu nie je možné ani preskúmať v rámci mimoriadnych opravných prostriedkov ako je preskúmanie rozhodnutia mimo odvolacieho konania podľa § 65 ods. 1 Správneho poriadku a obnova konania podľa § 62 ods. 1 Správneho poriadku. Vzhľadom na uvedené je návrh</w:t>
      </w:r>
    </w:p>
    <w:p>
      <w:r>
        <w:t>na obnovu konania neprípustný. Zákonnosť</w:t>
      </w:r>
    </w:p>
    <w:p>
      <w:r>
        <w:t>postupu správneho orgánu pri odložení veci je možné preskúmať prostredníctvom prokuratúry v zmysle zákona č. 153/2001 Z. z. o prokuratúre v znení neskorších predpisov.“,</w:t>
      </w:r>
    </w:p>
    <w:p>
      <w:r>
        <w:t>považuje</w:t>
      </w:r>
    </w:p>
    <w:p>
      <w:r>
        <w:t>z ústavného</w:t>
      </w:r>
    </w:p>
    <w:p>
      <w:r>
        <w:t>hľadiska</w:t>
      </w:r>
    </w:p>
    <w:p>
      <w:r>
        <w:t>za</w:t>
      </w:r>
    </w:p>
    <w:p>
      <w:r>
        <w:t>akceptovateľný</w:t>
      </w:r>
    </w:p>
    <w:p>
      <w:r>
        <w:t>a vecne</w:t>
      </w:r>
    </w:p>
    <w:p>
      <w:r>
        <w:t>správny</w:t>
      </w:r>
    </w:p>
    <w:p>
      <w:r>
        <w:t>a zodpovedajúci zákonu o priestupkoch, keďže v danom prípade – v prípade odloženia veci ide o opatrenie, a nie o (správne) rozhodnutie. Z uvedeného zároveň logicky vyplýva, že ústavný súd považuje z ústavného hľadiska za akceptovateľný a vecne správny aj namietaný prípis generálnej prokuratúry, ktorým generálna prokuratúra sťažovateľovi oznámila, že namietané rozhodnutie ministerstva vnútra považuje za zákonné a vecne správne, a preto jeho podnet odkladá. Za daných okolností podľa názoru ústavného súdu namietaným rozhodnutím ministerstva vnútra a namietaným prípisom generálnej prokuratúry nemohlo dôjsť k porušeniu základného práva sťažovateľa podľa čl. 46 ods. 1 ústavy, a preto ústavný súd pri predbežnom prerokovaní odmietol aj túto časť sťažnosti podľa § 25 ods. 2 zákona o ústavnom súde ako zjavne neopodstatnenú.</w:t>
      </w:r>
    </w:p>
    <w:p>
      <w:r>
        <w:t>14</w:t>
      </w:r>
    </w:p>
    <w:p>
      <w:r>
        <w:t>II.3 K namietanému rozhodnutiu obvodného úradu o nepovolení obnovy konania Právomoc ústavného súdu rozhodovať o sťažnostiach podľa čl. 127 ods. 1 ústavy je založená na princípe subsidiarity. Zmysel a účel subsidiarity právomoci ústavného súdu spočíva v tom, že ochrana ústavnosti nie je a ani podľa povahy veci nemôže byť výlučne úlohou ústavného súdu, ale úlohou všetkých orgánov verejnej moci v rámci im zverených kompetencií. Ústavný súd predstavuje v tejto súvislosti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Jednou zo základných podmienok prijatia sťažnosti na ďalšie konanie je jej podanie v lehote ustanovenej v § 53 ods. 3 zákona o ústavnom súde. Nedodržanie tejto lehoty je zákonom ustanoveným dôvodom na odmietnutie sťažnosti ako podanej oneskorene (§ 25 ods. 2 zákona o ústavnom súde). V prípade podania sťažnosti po uplynutí zákonom</w:t>
      </w:r>
    </w:p>
    <w:p>
      <w:r>
        <w:t>15</w:t>
      </w:r>
    </w:p>
    <w:p>
      <w:r>
        <w:t>ustanovenej lehoty neumožňuje zákon o ústavnom súde zmeškanie tejto lehoty odpustiť (pozri napr. IV. ÚS 14/03, I. ÚS 64/03, I. ÚS 188/03). Pri predbežnom prerokovaní tejto časti sťažnosti ústavný súd v prvom rade poukazuje na svoje závery vyslovené v časti II.2 tohto uznesenia, z ktorých nepochybne vyplýva, že návrh sťažovateľa, ktorým sa domáhal povolenia obnovy konania, a ani následný podnet adresovaný generálnej prokuratúre, ktorým sa domáhal preskúmania namietaného rozhodnutia ministerstva vnútra, nemožno považovať za opravné prostriedky alebo iné právne prostriedky nápravy v zmysle § 53 ods. 1 zákona o ústavnom súde, ktoré sťažovateľovi zákon na ochranu jeho základných práv účinne poskytuje a na ktorých použitie je oprávnený podľa osobitných predpisov. Za týchto okolností treba za začiatok plynutia lehoty na podanie sťažnosti proti namietanému rozhodnutiu obvodného úradu o nepovolení obnovy konania považovať deň, keď bolo sťažovateľovi doručené namietané upovedomenie o odložení veci zo 14. novembra 2011. Zo sťažnosti a z priloženej dokumentácie vyplýva, že označené upovedomenie bolo sťažovateľovi doručené 12. decembra 2011, pričom sťažovateľ doručil svoju sťažnosť ústavnému súdu až 22. apríla 2013, t. j. zjavne po uplynutí lehoty ustanovenej v § 53 ods. 3 zákona o ústavnom súde. Na tomto základe ústavný súd túto časť sťažnosti pri predbežnom prerokovaní odmietol podľa § 25 ods. 2 zákona o ústavnom súde ako podanú oneskorene. Nad rámec tejto časti uznesenia ústavný súd uvádza, že aj v prípade, ak by sťažovateľ podal sťažnosť v časti smerujúcej proti namietanému rozhodnutiu obvodného úradu o nepovolení obnovy konania včas, musel by túto časť sťažnosti odmietnuť ako zjavne neopodstatnenú, a to vzhľadom na dikciu príslušných ustanovení zákona o priestupkoch, ktorých ústavne konformná interpretácia je obsiahnutá v namietaných prípisoch okresnej prokuratúry a krajskej prokuratúry (pozri ich časti citované v časti I tohto uznesenia).</w:t>
      </w:r>
    </w:p>
    <w:p>
      <w:r>
        <w:t>II.4 K namietanému prípisu okresnej prokuratúry</w:t>
      </w:r>
    </w:p>
    <w:p>
      <w:r>
        <w:t>16</w:t>
      </w:r>
    </w:p>
    <w:p>
      <w:r>
        <w:t>V zmysle § 34 ods. 1 zákona č. 153/2001 Z. z. o prokuratúre v znení neskorších predpisov (ďalej len „zákon o prokuratúre“) sa podávateľ podnetu môže domáhať preskúmania zákonnosti vybavenia svojho podnetu opakovaným podnetom, ktorý vybaví nadriadený prokurátor. Podľa ustálenej judikatúry ústavný súd považuje nielen podnet, ale aj opakovaný podnet podľa zákona o prokuratúre za účinný prostriedok ochrany základného práva na inú právnu ochranu podľa čl. 46 ods. 1 ústavy (m. m. IV. ÚS 330/04, I. ÚS 186/05), teda za právny prostriedok nápravy, ktorý v zmysle § 53 ods. 1 zákona o ústavnom súde musí sťažovateľ vyčerpať pred podaním sťažnosti ústavnému súdu. Na základe uvedeného ústavný súd s poukazom na princíp subsidiarity svojej právomoci (k tomu aj časť II.3 tohto uznesenia) aj túto časť sťažnosti pri predbežnom prerokovaní odmietol podľa § 25 ods. 2 (v spojení s § 53 ods. 1) zákona o ústavnom súde ako neprípustnú. Nad rámec tejto časti uznesenia ústavný súd uvádza, že sťažnosť v tejto časti by mohol odmietnuť aj ako zjavne neopodstatnenú, a to vzhľadom na skutočnosť, že závery obsiahnuté v namietanom prípise okresnej prokuratúry považuje z ústavného hľadiska za akceptovateľné a vecne správne (porovnaj aj záver vyslovený v časti II.3 tohto uznesenia).</w:t>
      </w:r>
    </w:p>
    <w:p>
      <w:r>
        <w:t>II.5 K namietanému prípisu krajskej prokuratúry</w:t>
      </w:r>
    </w:p>
    <w:p>
      <w:r>
        <w:t>17</w:t>
      </w:r>
    </w:p>
    <w:p>
      <w:r>
        <w:t>Ústavný súd vo svojej ustálenej judikatúre v súvislosti so svojím ústavným postavením opakovane zdôrazňuje, že môže preskúmavať len také právoplatné rozhodnutia orgánov verejnej moci, prostredníctvom ktorých došlo k porušeniu základného práva alebo slobody, a príp. tiež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(m. m. I. ÚS 13/00, I. ÚS 37/95, II. ÚS 58/98, I. ÚS 5/00, I. ÚS 17/00).</w:t>
      </w:r>
    </w:p>
    <w:p>
      <w:r>
        <w:t>Pri posudzovaní tejto časti sťažnosti ústavný súd poukazuje na príslušnú časť odôvodnenia namietaného prípisu krajskej prokuratúry citovanú v časti I tohto uznesenia a konštatuje, že v ňom obsiahnutý výklad príslušných ustanovení zákona o priestupkoch a ich aplikácia na sťažovateľom označenú priestupkovú vec je z ústavného hľadiska ústavne konformným spôsobom odôvodnený a nemožno ho považovať za arbitrárny. V nadväznosti na uvedené ústavný súd pri predbežnom prerokovaní konštatoval, že medzi namietaným prípisom krajskej prokuratúry a základným právom na inú právnu ochranu podľa čl. 46 ods. 1 ústavy neexistuje taká príčinná súvislosť, na základe ktorej by po prípadnom prijatí tejto časti sťažnosti na ďalšie konanie reálne mohol dospieť k záveru o jeho porušení. Ústavný súd preto aj túto časť sťažnosti odmietol podľa § 25 ods. 2 zákona o ústavnom súde ako zjavne neopodstatnenú. P o u č e n i e : Proti tomuto rozhodnutiu nemožno podať opravný prostriedok. V Košiciach 12. februára 2015</w:t>
      </w:r>
    </w:p>
    <w:p>
      <w:r>
        <w:t>18</w:t>
      </w:r>
    </w:p>
    <w:p/>
    <w:p>
      <w:r>
        <w:t>Zdroj: KAUZIS.SK – https://www.kauzis.sk/judikatura/r/ECLI:SK:USSR:2015:2.US.93.2015.1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