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131/2015 z 8. 4. 2015</w:t>
      </w:r>
    </w:p>
    <w:p>
      <w:r>
        <w:t>Uznesenie Ústavného súdu SR z 8. apríla 2015, sp. zn. III. ÚS 131/2015, ECLI:SK:USSR:2015:3.US.131.2015.1</w:t>
      </w:r>
    </w:p>
    <w:p>
      <w:r>
        <w:t>Súd: Ústavný súd Slovenskej republiky</w:t>
      </w:r>
    </w:p>
    <w:p>
      <w:r>
        <w:t>Spisová značka: III. ÚS 131/2015</w:t>
      </w:r>
    </w:p>
    <w:p>
      <w:r>
        <w:t>ECLI: ECLI:SK:USSR:2015:3.US.131.2015.1</w:t>
      </w:r>
    </w:p>
    <w:p>
      <w:r>
        <w:t>Dátum vydania: 8. 4. 2015</w:t>
      </w:r>
    </w:p>
    <w:p>
      <w:r>
        <w:t>Forma: Uznesenie</w:t>
      </w:r>
    </w:p>
    <w:p>
      <w:r>
        <w:t>Oblasť práva: Ústavné právo</w:t>
      </w:r>
    </w:p>
    <w:p>
      <w:pPr>
        <w:pStyle w:val="Heading2"/>
      </w:pPr>
      <w:r>
        <w:t>Text rozhodnutia</w:t>
      </w:r>
    </w:p>
    <w:p>
      <w:r>
        <w:t>SLOVENSKÁ REPUBLIKA</w:t>
      </w:r>
    </w:p>
    <w:p>
      <w:r>
        <w:t>UZNESENIE Ústavného súdu Slovenskej republiky III. ÚS 131/2015­10 Ústavný súd Slovenskej republiky na neverejnom zasadnutí senátu 8. apríla 2015 predbežne prerokoval sťažnosť</w:t>
      </w:r>
    </w:p>
    <w:p>
      <w:r>
        <w:t>,</w:t>
      </w:r>
    </w:p>
    <w:p>
      <w:r>
        <w:t>, zastúpeného</w:t>
      </w:r>
    </w:p>
    <w:p>
      <w:r>
        <w:t>JUDr. Gabrielou Kľačanovou, Advokátska kancelária, Andreja Kmeťa 28, Martin, vo veci namietaného porušenia jeho základného práva na súdnu ochranu podľa čl. 46 ods. 1 Ústavy Slovenskej republiky uznesením Okresného súdu Čadca sp. zn. 3 T 82/2008 z 9. septembra 2014 a jeho základného práva na prerokovanie veci bez zbytočných prieťahov podľa čl. 48 ods. 2 Ústavy Slovenskej republiky postupom Okresného súdu Čadca v konaní vedenom pod sp. zn. 3 T 82/2008 o návrhu na priznanie odmeny za obhajobu a takto rozhodol: Sťažnosť</w:t>
      </w:r>
    </w:p>
    <w:p>
      <w:r>
        <w:t>odmieta. Odôvodnenie: I.</w:t>
      </w:r>
    </w:p>
    <w:p>
      <w:r>
        <w:t>Ústavnému súdu Slovenskej republiky (ďalej len „ústavný súd“) bola 18. novembra 2014 doručená sťažnosť</w:t>
      </w:r>
    </w:p>
    <w:p>
      <w:r>
        <w:t>,</w:t>
      </w:r>
    </w:p>
    <w:p>
      <w:r>
        <w:t>(ďalej len</w:t>
      </w:r>
    </w:p>
    <w:p>
      <w:r>
        <w:t>„sťažovateľ“), ktorou namieta porušenie svojho základného práva na súdnu ochranu podľa čl. 46 ods. 1 Ústavy Slovenskej republiky (ďalej len „ústava“) uznesením Okresného súdu Čadca (ďalej len „okresný súd“) sp. zn. 3 T 82/2008 z 9. septembra 2014 a svojho</w:t>
      </w:r>
    </w:p>
    <w:p>
      <w:r>
        <w:t>základného práva na prerokovanie veci bez zbytočných prieťahov podľa čl. 48 ods. 2 ústavy postupom okresného súdu v konaní vedenom pod sp. zn. 3 T 82/2008 o návrhu na priznanie odmeny za obhajobu. Z obsahu sťažnosti a jej príloh vyplýva, že sťažovateľ bol v trestnom konaní vedenom pod sp. zn. 3 T 82/2008 opatrením z 12. septembra 2006 ustanovený ex offo ako obhajca obvinenému, proti ktorému bolo predmetné trestné konanie vedené a u ktorého existovali dôvody nutnej obhajoby. Uznesením sp. zn. 3 T 82/2008 z 9. septembra 2013 rozhodol okresný súd o priznaní odmeny sťažovateľa za túto obhajobu a náhrady hotových výdavkov za úkony právnych služieb v celkovej sume 271,55 €. V rámci odôvodnenia rozhodnutia okresný súd okrem iného uviedol, že sťažovateľovi nepriznal odmenu a režijný poplatok za úkon z 19. novembra 2007 (vyjadrenie k výzve okresného súdu z 15. novembra 2007 týkajúce sa otázky zaujatosti sťažovateľa ako obhajcu) s odôvodnením, že tento úkon nebol úkonom právnej pomoci pre obvineného. Ďalej okresný súd uviedol, že mu nepriznal ani odmenu za tzv. konzultáciu veci s klientom v advokátskej kancelárii vykonanú 9. novembra 2007, keďže túto konzultáciu mal sťažovateľ vykonať v čase od 14.00 h. do 16.00 h, pričom v rovnaký deň požiadal súd o zbavenie povinnosti obhajovať obvineného a navyše okresný súd nepovažoval za preukázané, že zo strany sťažovateľa bol vykonaný taký úkon, ktorý by nezniesol odklad. O sťažnosti sťažovateľa podanej proti uvedenému uzneseniu vyššieho súdneho úradníka rozhodol sudca okresného súdu uznesením sp. zn. 3 T 82/2008 z 9. septembra 2014, ktorým sťažnosť zamietol. V uznesení okresný súd argumentoval, že v prípade vyjadrenia na výzvu súdu, za ktorý úkon sťažovateľovi nebola priznaná odmena, nešlo o úkon právnej pomoci v zmysle vyhlášky Ministerstva spravodlivosti Slovenskej republiky č. 655/2004 Z. z. o odmenách a náhradách advokátov za poskytovanie právnych služieb v znení neskorších predpisov, keďže nešlo o úkon účelnej právnej pomoci v prospech obvineného, ktorého sťažovateľ zastupoval. V nadväznosti na to okresný súd dôvodil, že v danom vyjadrení na výzvu súdu sťažovateľ potvrdil skutočnosti prezentované obvineným, 2</w:t>
      </w:r>
    </w:p>
    <w:p>
      <w:r>
        <w:t>a síce že sa cíti v predmetnej trestnej veci zaujatý, čo mu bráni zastupovať obvineného. K nepriznaniu odmeny za úkon tzv. konzultácie okresný súd poznamenal, že úkon nepovažoval za účelný vzhľadom na skutočnosť, že obvinený v totožný deň ešte pred vykonaním tejto konzultácie doručil okresnému súdu žiadosť o zmenu obhajcu z dôvodu jeho zaujatosti a svoju zaujatosť potvrdil napokon aj samotný sťažovateľ, čo bolo dôvodom pre záver súdu, že neboli preukázané také skutočnosti, ktoré by odôvodňovali konzultáciu s obvineným a najmä sťažovateľom prezentovaný časový rozsah tejto porady s obvineným. Sťažovateľ je toho názoru, že postupom okresného súdu a prijatým namietaným rozhodnutím v konaní o návrhu na priznanie odmeny za obhajobu došlo k porušeniu jeho označených základných práv zaručených ústavou, kde sťažovateľ svoje stanovisko zdôvodňuje touto argumentáciou: „Okresný súd v Čadci porušil v predmetnom konaní základné právo sťažovateľa ­ podľa Článku 46 odsek (1) Ústavy Slovenskej republiky na súdnu ochranu: ­ nakoľko svojím rozhodnutím, ktoré nemá oporu v Ústave Slovenskej republiky, príslušných zákonoch a ani vykonávacím právnych predpisoch neposkytol právnu ochranu oprávnenému nároku obhajcu na priznanie odmeny za zákonne vyčíslené a preukázané úkony obhajoby obvineného, tým, že nezákonné rozhodnutie vyššieho súdneho úradníka nedal do súladu so zákonom, ­ vyžadoval poskytnutie informácií, na ktorých poskytnutie nemá právo a poskytnutím týchto informácií podmieňoval rozhodnutie o nároku na odmenu, ­ v rozpore so svojimi oprávnenia a ustanoveniami zákona si vynútil oprávnenie posudzovať dĺžku trvania úkonu, napriek tomu, že takéto oprávnenie mu zákon nepriznáva, ­ podľa Článku 48 odsek (2) Ústavy Slovenskej republiky na spravodlivé súdne konanie: ­ nakoľko svojím rozhodnutím nepriznal sťažovateľovi odmenu za úkon (vyjadrenie zo dňa 19.11.2007 k výzve súdu), ktorý sťažovateľ vykonal na výzvu okresného súdu, ktorého vykonanie bolo povinnosťou sťažovateľa a jeho nevykonanie by bolo porušením povinností sťažovateľa voči svojmu klientovi, voči súdu a voči postaveniu sťažovateľa ako advokáta,</w:t>
      </w:r>
    </w:p>
    <w:p>
      <w:r>
        <w:t>3</w:t>
      </w:r>
    </w:p>
    <w:p>
      <w:r>
        <w:t>vykonanie úkonu bolo nevyhnutné a potrebné na zabezpečenie riadnej obhajoby obvineného, ­ nakoľko svojím rozhodnutím nepriznal sťažovateľovi odmenu za úkon (konzultácia veci s klientom dňa 9.11.2007), ktorý bol vykonaný v čase povinnej obhajoby obhajcu voči obvinenému, v čase, keď obhajca nebol oslobodený od povinnosti obhajoby, v čase, keď obhajca o žiadosti obvineného nevedel, v čase riadne prebiehajúcich úkonov prípravného konania a ktorého nevykonanie by znamenalo porušenie povinností obhajcu voči obvinenému, ­ nakoľko svojím rozhodnutím vyžadoval od obhajcu informácie o úkone (konzultácia veci s klientom dňa 9.11.2007), ktorých poskytnutie bolo predmetom advokátskeho tajomstva a od poskytnutia týchto informácií odvodzoval svoje rozhodnutie o priznaní odmeny za obhajobu, ­ nakoľko svojím rozhodnutím prekročil zákonom priznané oprávnenie rozhodovať o odmene obhajcu za obhajobu za úkon (konzultácia veci s klientom dňa 9.11.2007), tým. že sám si osvojil právom rozhodovať o oprávnenosti dĺžky konzultácie veci s klientom, napriek tomu, že toto právo súdu z príslušnej právnej úpravy nevyplýva, čím sa dopustil prekročenia zákonného rámca vo svojom rozhodovaní, ­ podľa Článku 48 odsek (2) Ústavy Slovenskej republiky na prerokovanie veci bez zbytočných prieťahov: ­ nakoľko o návrhu navrhovateľa rozhodoval celkovo 14 mesiacov, napriek tomu, že nešlo o zložitú vec podľa skutkovej a právnej povahy, ­ o opravnom prostriedku navrhovateľa rozhodoval 10 mesiacov, napriek tomu, že podaný opravný prostriedok sa týkal iba časti pôvodného rozhodnutia, ­ porušil ustanovenia zákona, ktoré mu prikazujú rozhodnúť v stanovenej lehote, teda právna istota v súdne konanie a ochranu práv sťažovateľa bola narušená nekonaním Okresného súdu v Čadci.“ Sťažovateľ na základe uvedeného v závere sťažnosti navrhuje, aby ústavný súd po prijatí jeho sťažnosti na ďalšie konanie rozhodol nálezom, v ktorom by vyslovil 4</w:t>
      </w:r>
    </w:p>
    <w:p>
      <w:r>
        <w:t>porušenie jeho základného práva podľa čl. 46 ods. 1 ústavy uznesením okresného súdu sp. zn. 3 T 82/2008 z 9. septembra 2014 a základného práva podľa čl. 48 ods. 2 ústavy postupom okresného súdu v konaní vedenom pod sp. zn. 3 T 82/2008, predmetné uznesenie zrušil a vrátil vec okresnému súdu na ďalšie konanie, priznal sťažovateľovi primerané finančné zadosťučinenie v sume 2 000 €, ako aj náhradu trov právneho zastúpenia. II. Podľa čl. 127 ods. 1 ústavy ústavný súd rozhoduje o sťažnostiach fyzických osôb alebo</w:t>
      </w:r>
    </w:p>
    <w:p>
      <w:r>
        <w:t>právnických</w:t>
      </w:r>
    </w:p>
    <w:p>
      <w:r>
        <w:t>osôb,</w:t>
      </w:r>
    </w:p>
    <w:p>
      <w:r>
        <w:t>ak</w:t>
      </w:r>
    </w:p>
    <w:p>
      <w:r>
        <w:t>namietajú</w:t>
      </w:r>
    </w:p>
    <w:p>
      <w:r>
        <w:t>porušenie</w:t>
      </w:r>
    </w:p>
    <w:p>
      <w:r>
        <w:t>svojich</w:t>
      </w:r>
    </w:p>
    <w:p>
      <w:r>
        <w:t>základných</w:t>
      </w:r>
    </w:p>
    <w:p>
      <w:r>
        <w:t>práv</w:t>
      </w:r>
    </w:p>
    <w:p>
      <w:r>
        <w:t>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sťažovateľa, ak tento zákon neustanovuje inak. Pri predbežnom prerokovaní sťažnosti ústavný súd skúma, či dôvody uvedené v § 25 ods. 2 zákona o ústavnom súde nebránia jej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 namieta porušenie základného práva na súdnu ochranu podľa čl. 46 ods. 1 ústavy uznesením okresného súdu, ktorým tento sťažovateľovi nepriznal odmenu 5</w:t>
      </w:r>
    </w:p>
    <w:p>
      <w:r>
        <w:t>za obhajobu vykonanú ex effo v celkovom rozsahu ním uplatneného nároku. Porušenie označeného základného práva vidí sťažovateľ v rozhodovaní okresného súdu podľa jeho názoru mimo zákonný rámec. V zmysle čl. 127 ods. 1 ústavy je ústavná ochrana základných práv a slobôd, ako aj ľudských práv a základných slobôd vyplývajúcich z príslušnej medzinárodnej zmluvy rozdelená medzi všeobecné súdy a ústavný súd. Systém tejto ochrany je založený na princípe subsidiarity, ktorý určuje aj rozsah právomoci ústavného súdu pri poskytovaní ochrany týmto právam a slobodám vo vzťahu k právomoci všeobecných súdov (čl. 142 ods. 1 ústavy), a to tak, že všeobecné súdy sú primárne zodpovedné za výklad a aplikáciu zákonov, ako aj za dodržiavanie základných práv a slobôd (čl. 144 ods. 1 a čl. 152 ods. 4 ústavy). Ústavný súd preto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Skutkové a právne závery všeobecného súdu tak môžu byť predmetom kontroly zo strany ústavného súdu len vtedy, ak by vyvodené závery boli zjavne neodôvodnené alebo arbitrárne, a tak z ústavného hľadiska neospravedlniteľné a neudržateľné, a zároveň by mali za následok porušenie základného práva alebo slobody (I. ÚS 13/00, mutatis mutandis I. ÚS 4/00, I. ÚS 17/01, II. ÚS 67/04). Ústavný súd zdôrazňuje, že rozhodovanie o trovách konania pred všeobecnými súdmi je zásadne výsadou týchto súdov, pri ktorom sa prejavujú atribúty ich nezávislého súdneho rozhodovania. Ústavný súd preto iba celkom výnimočne podrobnejšie preskúmava rozhodnutia všeobecných súdov o trovách konania. Problematika náhrady trov konania by mohla dosiahnuť ústavnoprávny rozmer len v prípade extrémneho vybočenia z pravidiel</w:t>
      </w:r>
    </w:p>
    <w:p>
      <w:r>
        <w:t>6</w:t>
      </w:r>
    </w:p>
    <w:p>
      <w:r>
        <w:t>upravujúcich toto konanie, k čomu by mohlo dôjsť najmä na základe takej interpretácie a aplikácie príslušných ustanovení zákona, ktorá by v sebe zahŕňala črty svojvôle. Z obsahu sťažovateľom namietaného uznesenia vyplýva, že okresný súd v prvom rade poukázal na relevantnú právnu úpravu ̶ § 553 ods. 4 zákona č. 301/2005 Z. z. Trestný poriadok</w:t>
      </w:r>
    </w:p>
    <w:p>
      <w:r>
        <w:t>v znení</w:t>
      </w:r>
    </w:p>
    <w:p>
      <w:r>
        <w:t>neskorších</w:t>
      </w:r>
    </w:p>
    <w:p>
      <w:r>
        <w:t>predpisov</w:t>
      </w:r>
    </w:p>
    <w:p>
      <w:r>
        <w:t>(ďalej</w:t>
      </w:r>
    </w:p>
    <w:p>
      <w:r>
        <w:t>len</w:t>
      </w:r>
    </w:p>
    <w:p>
      <w:r>
        <w:t>„Trestný</w:t>
      </w:r>
    </w:p>
    <w:p>
      <w:r>
        <w:t>poriadok“),</w:t>
      </w:r>
    </w:p>
    <w:p>
      <w:r>
        <w:t>ktorú</w:t>
      </w:r>
    </w:p>
    <w:p>
      <w:r>
        <w:t>pri posudzovaní sťažovateľom uplatneného nároku na odmenu za obhajobu aplikoval a jasne vysvetlil základný východiskový princíp, ktorý pri posudzovaní opodstatnenosti uplatneného nároku zohľadňoval, a síce kritérium účelnosti vykonaného úkonu vo vzťahu k obvinenému. Uplatniac toto kritérium nepovažoval stanovisko k výzve súdu, v ktorom sa sťažovateľ vyjadroval k otázke možnej svojej zaujatosti v trestnej veci svojho klienta, za úkon bezprostredne účelný pre zastupovaného obvineného. V ďalšom bode okresný súd poukázal na okolnosti, ktoré ho viedli k záveru o nesplnení podmienok pre priznanie odmeny za úkon tzv. konzultácie sťažovateľa s klientom, pričom základným východiskom, z ktorého na tomto mieste súd vychádzal, bola skutočnosť, že sa mala porada uskutočniť po tom, ako obvinený žiadal o ukončenie obhajoby zo strany sťažovateľa pre jeho zaujatosť v predmetnej trestnej. Ako relevantnú súd prezentoval ďalšiu skutočnosť, že za danej situácie, keď klient žiadal obhajobu zo strany sťažovateľa ukončiť, sťažovateľ nepreukázal žiadne rozumné okolnosti, ktoré by odôvodňovali vykonanie konzultácie v takejto situácii. Ústavný súd je toho názoru, že zmienené odôvodnenie, ktoré bolo podkladom pre nepriznanie odmeny v prípade špecifikovaných úkonov, poskytuje sťažovateľovi v prvom rade náležitú interpretáciu relevantnej právnej úpravy (§ 553 ods. 4 Trestného poriadku), v rámci ktorej sú potom dostatočne podrobne vysvetlené skutkové závery a právne závery, ku ktorým na základe uplatnenia tejto právnej úpravy okresný súd dospel. Podľa názoru ústavného súdu toto odôvodnenie zrozumiteľne a bez zjavných logických protirečení vysvetľujúce svoj skutkový a tomu zodpovedajúci právny záver nijako</w:t>
      </w:r>
    </w:p>
    <w:p>
      <w:r>
        <w:t>7</w:t>
      </w:r>
    </w:p>
    <w:p>
      <w:r>
        <w:t>nepopiera zmysel aplikovaných právnych noriem, a teda nenesie znaky svojvoľnosti ani arbitrárnosti. Ústavný súd nezistil žiadnu možnosť porušenia označeného základného práva sťažovateľa namietaným uznesením okresného súdu, pretože je zrejmé, že okresný súd aplikoval platnú a účinnú právnu úpravu, aplikácii ktorej predchádzal dostatočne náležitý a ústavne konformný výklad, a skutkové a právne závery rozhodnutia boli náležite a zároveň logicky odôvodnené. Skutočnosť, že sťažovateľ sa s názorom okresného súdu nestotožňuje a svoj nesúhlas sa snaží v uvedenom prípade podporiť, dalo by sa povedať svojskou</w:t>
      </w:r>
    </w:p>
    <w:p>
      <w:r>
        <w:t>interpretáciou skutkového stavu, nepostačuje sama osebe na prijatie záveru</w:t>
      </w:r>
    </w:p>
    <w:p>
      <w:r>
        <w:t>o arbitrárnosti napadnutého rozhodnutia. V zmysle ustálenej judikatúry považuje totiž ústavný súd za arbitrárne, a teda protiústavné len tie rozhodnutia, ktorých odôvodnenie je úplne odchýlne od veci samej alebo extrémne nelogické so zreteľom na preukázané skutkové a právne skutočnosti (IV. ÚS 150/03, I. ÚS 301/06). Ústavný súd na základe uvedeného dospel k záveru, že v časti námietky porušenia základného práva na súdnu ochranu podľa čl. 46 ods. 1 ústavy namietaným uznesením okresného súdu je sťažnosť sťažovateľa potrebné odmietnuť ako zjavne neopodstatnenú (§ 25 ods. 2 zákona o ústavnom súde).</w:t>
      </w:r>
    </w:p>
    <w:p>
      <w:r>
        <w:t>Pokiaľ ide o sťažovateľom uplatnenú námietku porušenia základného práva na prerokovanie veci bez zbytočných prieťahov podľa čl. 48 ods. 2 ústavy, poukazuje ústavný súd na svoju ustálenú judikatúru, podľa ktorej je účelom základného práva na prerokovanie veci bez zbytočných prieťahov odstránenie stavu právnej neistoty, v ktorej sa nachádza osoba domáhajúca sa rozhodnutia štátneho orgánu (III. ÚS 154/06, I. ÚS 76/03).</w:t>
      </w:r>
    </w:p>
    <w:p>
      <w:r>
        <w:t>8</w:t>
      </w:r>
    </w:p>
    <w:p>
      <w:r>
        <w:t>Jednou zo základných pojmových náležitostí sťažnosti podľa čl. 127 ods. 1 ústavy je teda požiadavka smerovania sťažnosti proti aktuálnemu a trvajúcemu zásahu orgánov verejnej moci do základných práv sťažovateľa. Uvedený názor vychádza z princípu, podľa ktorého sťažnosť zohráva aj významnú preventívnu funkciu, a to ako účinný prostriedok slúžiaci na to, aby sa predišlo zásahu do základných práv, a v prípade, že už k zásahu</w:t>
      </w:r>
    </w:p>
    <w:p>
      <w:r>
        <w:t>došlo,</w:t>
      </w:r>
    </w:p>
    <w:p>
      <w:r>
        <w:t>aby</w:t>
      </w:r>
    </w:p>
    <w:p>
      <w:r>
        <w:t>sa</w:t>
      </w:r>
    </w:p>
    <w:p>
      <w:r>
        <w:t>v porušovaní</w:t>
      </w:r>
    </w:p>
    <w:p>
      <w:r>
        <w:t>základných</w:t>
      </w:r>
    </w:p>
    <w:p>
      <w:r>
        <w:t>práv</w:t>
      </w:r>
    </w:p>
    <w:p>
      <w:r>
        <w:t>ďalej</w:t>
      </w:r>
    </w:p>
    <w:p>
      <w:r>
        <w:t>nepokračovalo</w:t>
      </w:r>
    </w:p>
    <w:p>
      <w:r>
        <w:t>(napr. IV. ÚS 104/03, IV. ÚS 73/05, III. ÚS 355/2012). Ústavný súd preto v rámci svojej rozhodovacej činnosti (napr. IV. ÚS 61/03, IV. ÚS 26/07, III. ÚS 41/07, II. ÚS 46/07, I. ÚS 96/07, II. ÚS 214/08) prezentuje už ustálený záver, že základnému právu na prerokovanie veci bez zbytočných prieťahov podľa čl. 48 ods. 2 ústavy sa poskytuje ochrana len vtedy, ak bola sťažnosť ústavnému súdu predložená v čase, keď k namietanému porušeniu označeného základného práva došlo alebo porušenie v tomto čase ešte trvalo. Zo zistení ústavného súdu vyplýva, že konanie o návrhu na priznanie odmeny za obhajobu vedené pred okresným súdom pod sp. zn. 3 T 82/2008 bolo v čase doručenia sťažnosti ústavnému súdu (18. novembra 2014) právoplatne skončené, a to 24. septembra 2014. Sťažovateľ sa teda so svojou sťažnosťou na ústavný súd obrátil v čase, keď už tento prostriedok nápravy nebol objektívne spôsobilý splniť svoj účel. Vzhľadom na uvedené bolo potrebné sťažnosť sťažovateľa aj v uvedenej časti odmietnuť podľa § 25 ods. 2 zákona o ústavnom súde ako zjavne neopodstatnenú. Ústavný súd vychádzajúc z uvedených záverov už pri predbežnom prerokovaní sťažnosti rozhodol tak, ako to je uvedené vo výroku tohto uznesenia, a ďalšími návrhmi sťažovateľa sa už nezaoberal. P o u č e n i e : Proti tomuto rozhodnutiu nemožno podať opravný prostriedok.</w:t>
      </w:r>
    </w:p>
    <w:p>
      <w:r>
        <w:t>9</w:t>
      </w:r>
    </w:p>
    <w:p>
      <w:r>
        <w:t>V Košiciach 8. apríla 2015</w:t>
      </w:r>
    </w:p>
    <w:p>
      <w:r>
        <w:t>10</w:t>
      </w:r>
    </w:p>
    <w:p>
      <w:r>
        <w:t>11</w:t>
      </w:r>
    </w:p>
    <w:p/>
    <w:p>
      <w:r>
        <w:t>Zdroj: KAUZIS.SK – https://www.kauzis.sk/judikatura/r/ECLI:SK:USSR:2015:3.US.131.2015.1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