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523/2016 z 17. 8. 2016</w:t>
      </w:r>
    </w:p>
    <w:p>
      <w:r>
        <w:t>Uznesenie Ústavného súdu SR z 17. augusta 2016, sp. zn. I. ÚS 523/2016, ECLI:SK:USSR:2016:1.US.523.2016.1</w:t>
      </w:r>
    </w:p>
    <w:p>
      <w:r>
        <w:t>Súd: Ústavný súd Slovenskej republiky</w:t>
      </w:r>
    </w:p>
    <w:p>
      <w:r>
        <w:t>Spisová značka: I. ÚS 523/2016</w:t>
      </w:r>
    </w:p>
    <w:p>
      <w:r>
        <w:t>ECLI: ECLI:SK:USSR:2016:1.US.523.2016.1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523/2016-8</w:t>
      </w:r>
    </w:p>
    <w:p>
      <w:r>
        <w:t>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810/2016 a sp. zn. Rvp 2653/2016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Košiciach a jeho uznesením sp. zn. 11 Co 896/2014 z 15. októbra 2015 (Rvp 810/2016) a postupom Krajského súdu v Bratislave a jeho uzneseniami spisových značiek: 6 Co 85/2014, 6 Co 115/2014, 6 Co 116/2014, 6 Co 117/2014 a 6 Co 118/2014 z 29. mája 2014 (Rvp 2653/2016) a takto rozhodol: 1. Sťažnosti obchodnej spoločnosti POHOTOVOSŤ, s. r. o., vedené pod sp. zn. Rvp 810/2016 a sp. zn. Rvp 2653/2016 s p á j a</w:t>
      </w:r>
    </w:p>
    <w:p>
      <w:r>
        <w:t>na spoločné konanie, ktoré bude ďalej</w:t>
      </w:r>
    </w:p>
    <w:p>
      <w:r>
        <w:t>vedené pod sp. zn. I. ÚS 523/2016. 2. Sťažnosti obchodnej spoločnosti POHOTOVOSŤ, s. r. o., nesplnenie zákonom predpísaných náležitostí.</w:t>
      </w:r>
    </w:p>
    <w:p>
      <w:r>
        <w:t>odmieta</w:t>
      </w:r>
    </w:p>
    <w:p>
      <w:r>
        <w:t>pre</w:t>
      </w:r>
    </w:p>
    <w:p>
      <w:r>
        <w:t>Odôvodnenie: I. 1. Ústavnému súdu Slovenskej republiky (ďalej len „ústavný súd“) boli od 22. januára 2016 do 9. marca 2016 doručené sťažnosti obchodnej spoločnosti POHOTOVOSŤ, s. r. o. (ďalej len „sťažovateľka“), vo veci namietaného porušenia jej základných práv podľa čl. 20 ods. 1 a čl. 46 ods. 1 Ústavy Slovenskej republiky (ďalej len „ústava“), práva podľa čl. 6 ods. 1 Dohovoru o ochrane ľudských práv a základných slobôd a práva podľa čl. 1 Dodatkového protokolu k Dohovoru o ochrane ľudských práv a základných slobôd postupom Krajského súdu v Košiciach a jeho uznesením sp. zn. 11 Co 896/2014 z 15. októbra 2015 (Rvp 810/2016), ako i postupom Krajského súdu v Bratislave a jeho uzneseniami spisových značiek: 6 Co 85/2014, 6 Co 115/2014, 6 Co 116/2014, 6 Co 117/2014 a 6 Co 118/2014 z 29. mája 2014 (Rvp 2653/2016) (ďalej len „krajské súdy“ a „napadnuté rozhodnutia krajských súdov“ alebo „napadnuté uznesenia“). 2. V petite podaných sťažností sťažovateľka žiada, aby ústavný súd vydal nález, v ktorom vysloví porušenie jej v záhlaví tohto rozhodnutia označených práv napadnutými rozhodnutiami krajských súdov, zruší ňou označené uznesenia krajských súdov, predmetné veci krajským súdom vráti na ďalšie konania a prizná jej primerané finančné zadosťučinenie, ako i úhradu trov konania.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2</w:t>
      </w:r>
    </w:p>
    <w:p>
      <w:r>
        <w:t>o organizácii ústavného súdu, o spôsobe konania pred ním a o postavení jeho sudcov ustanoví zákon. 4.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alebo Trestného poriadku. V zmysle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6. S prihliadnutím na obsah sťažností vedených ústavným súdom pod sp. zn. Rvp 810/2016 a sp. zn. Rvp 2653/2016 a z tohto obsahu vyplývajúcu právnu a skutkovú súvislosť uvedených sťažností a taktiež prihliadajúc na totožnosť v osobe sťažovateľky, 3</w:t>
      </w:r>
    </w:p>
    <w:p>
      <w:r>
        <w:t>rozhodol ústavný súd, uplatniac citované právne normy, tak, ako to je uvedené v bode l výroku tohto uznesenia. II.B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8. Ústavný súd konštatuje, že sťažovateľka prostredníctvom kvalifikovaného zástupcu, ktorý koncipoval aj samotné sťažnosti podané ústavnému súdu, s návrhmi nedoručila aj napadnuté rozhodnutia krajských súdov. Predloženie rozhodnutia všeobecného súdu, proti ktorému sťažnosť smeruje, je pritom podľa § 50 ods. 2 zákona o ústavnom súde zákonom danou podmienkou konania pred ústavným súdom. 9.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w:t>
      </w:r>
    </w:p>
    <w:p>
      <w:r>
        <w:t>4</w:t>
      </w:r>
    </w:p>
    <w:p>
      <w:r>
        <w:t>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10.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neraz upozornená. 11.Vzhľadom na už uvedené ústavný súd konštatuje, že sťažnosti vykazujú taký nedostatok náležitostí predpísaných zákonom, že nie je možné preskúmať splnenie hoci len procesných podmienok konania pred ústavným súdom, a preto ich z uvedeného dôvodu odmietol už pri ich predbežnom prerokovaní (§ 25 ods. 2 zákona o ústavnom súde). Po odmietnutí sťažností ako celku bolo už bez právneho dôvodu zaoberať sa ďalšími návrhmi sťažovateľky.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17. augusta 2016</w:t>
      </w:r>
    </w:p>
    <w:p>
      <w:r>
        <w:t>5</w:t>
      </w:r>
    </w:p>
    <w:p/>
    <w:p>
      <w:r>
        <w:t>Zdroj: KAUZIS.SK – https://www.kauzis.sk/judikatura/r/ECLI:SK:USSR:2016:1.US.523.2016.1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