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526/2016 z 9. 11. 2016</w:t>
      </w:r>
    </w:p>
    <w:p>
      <w:r>
        <w:t>Uznesenie Ústavného súdu SR z 9. novembra 2016, sp. zn. I. ÚS 526/2016, ECLI:SK:USSR:2016:1.US.526.2016.2</w:t>
      </w:r>
    </w:p>
    <w:p>
      <w:r>
        <w:t>Súd: Ústavný súd Slovenskej republiky</w:t>
      </w:r>
    </w:p>
    <w:p>
      <w:r>
        <w:t>Spisová značka: I. ÚS 526/2016</w:t>
      </w:r>
    </w:p>
    <w:p>
      <w:r>
        <w:t>ECLI: ECLI:SK:USSR:2016:1.US.526.2016.2</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w:t>
      </w:r>
    </w:p>
    <w:p>
      <w:r>
        <w:t>I. ÚS 526/2016-17 Ústavný súd Slovenskej republiky na neverejnom zasadnutí senátu 9. novembra 2016 vo veciach obchodnej spoločnosti POHOTOVOSŤ, s. r. o., Pribinova 25, Bratislava, zastúpenej Advokátskou kanceláriou Fridrich Paľko, s. r. o., Grösslingová 4, Bratislava, v mene ktorej koná konateľ a advokát doc. JUDr. Branislav Fridrich, PhD., v ktorých namieta porušenie základného práva podľa čl. 46 ods. 1 Ústavy Slovenskej republiky a práva podľa čl. 6 ods. 1 Dohovoru o ochrane ľudských práv a základných slobôd postupom Krajského súdu v Bratislave a jeho uzneseniami sp. zn. 7 Co 401/2015 z 18. novembra 2015, sp. zn. 8 Co 530/2015 z 15. októbra 2015, sp. zn. 8 Co 519/2014 z 27. októbra 2015 a sp. zn. 10 Co 141/2015 z 19. novembra 2015, takto rozhodol: Konanie z a s t a v u j e . Odôvodnenie: 1. Ústavný súd Slovenskej republiky (ďalej len „ústavný súd“) uznesením č. k. I. ÚS 526/2016-08 zo 17. augusta 2016 rozhodol o spojení sťažností vedených pod sp. zn. Rvp 2255/2016 až sp. zn. Rvp 2258/2016 na spoločné konanie, ktoré bude ďalej vedené pod sp. zn. Rvp 2255/2016, a zároveň uložil obchodnej spoločnosti</w:t>
      </w:r>
    </w:p>
    <w:p>
      <w:r>
        <w:t>POHOTOVOSŤ, s. r. o. (ďalej len „navrhovateľka“), povinnosť zaplatiť súdny poplatok v sume 120 € za podané ústavné sťažnosti, ktorými namietala porušenie základného práva podľa čl. 46 ods. 1 Ústavy Slovenskej republiky a práva podľa čl. 6 ods. 1 Dohovoru o ochrane ľudských práv a základných slobôd postupom Krajského súdu v Bratislave a jeho uzneseniami sp. zn. 7 Co 401/2015 z 18. novembra 2015, sp. zn. 8 Co 530/2015 z 15. októbra 2015, sp. zn. 8 Co 519/2014 z 27. októbra 2015 a sp. zn. 10 Co 141/2015 z 19. novembra 2015.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 ÚS 526/2016, ústavný súd zistil, že uznesenie o vyrubení súdneho poplatku bolo navrhovateľke prostredníctvom právneho zástupcu doručené 7. októbra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w:t>
      </w:r>
    </w:p>
    <w:p>
      <w:r>
        <w:t>2</w:t>
      </w:r>
    </w:p>
    <w:p>
      <w:r>
        <w:t>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9. novembra 2016</w:t>
      </w:r>
    </w:p>
    <w:p>
      <w:r>
        <w:t>3</w:t>
      </w:r>
    </w:p>
    <w:p/>
    <w:p>
      <w:r>
        <w:t>Zdroj: KAUZIS.SK – https://www.kauzis.sk/judikatura/r/ECLI:SK:USSR:2016:1.US.526.2016.2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