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527/2016 z 9. 11. 2016</w:t>
      </w:r>
    </w:p>
    <w:p>
      <w:r>
        <w:t>Uznesenie Ústavného súdu SR z 9. novembra 2016, sp. zn. I. ÚS 527/2016, ECLI:SK:USSR:2016:1.US.527.2016.2</w:t>
      </w:r>
    </w:p>
    <w:p>
      <w:r>
        <w:t>Súd: Ústavný súd Slovenskej republiky</w:t>
      </w:r>
    </w:p>
    <w:p>
      <w:r>
        <w:t>Spisová značka: I. ÚS 527/2016</w:t>
      </w:r>
    </w:p>
    <w:p>
      <w:r>
        <w:t>ECLI: ECLI:SK:USSR:2016:1.US.527.2016.2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527/2016-18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svojho základného práva podľa čl. 46 ods. 1 Ústavy Slovenskej republiky a práva podľa čl. 6 ods. 1 Dohovoru o ochrane ľudských práv a základných slobôd postupom Krajského súdu v Bratislave a jeho rozhodnutiami uvedenými v tabuľke č. 1 prílohy tohto rozhodnutia, takto rozhodol: Konanie z a s t a v u j e . Odôvodnenie: 1. Ústavný súd Slovenskej republiky (ďalej len „ústavný súd“) uznesením č. k. I. ÚS 527/2016-08 zo 17. augusta 2016 rozhodol o spojení sťažností vedených pod sp. zn. Rvp 2538/2016 až sp. zn. Rvp 2542/2016, sp. zn. Rvp 2734/2016 až sp. zn. Rvp 2742/2016, sp. zn. Rvp 3083/2016 až sp. zn. Rvp 3092/2016 a sp. zn. Rvp 3573/2016 až sp. zn. Rvp 3583/2016 na spoločné konanie, ktoré bude ďalej vedené pod sp. zn. Rvp 2538/2016, a zároveň uložil obchodnej spoločnosti POHOTOVOSŤ, s. r. o. (ďalej len „navrhovateľka“), povinnosť zaplatiť súdny poplatok v sume 1 050 € za podané ústavné</w:t>
      </w:r>
    </w:p>
    <w:p>
      <w:r>
        <w:t>sťažnosti, ktorými namietala porušenie základného práva podľa čl. 46 ods. 1 Ústavy Slovenskej republiky a práva podľa čl. 6 ods. 1 Dohovoru o ochrane ľudských práv a základných slobôd postupom Krajského súdu v Bratislave a jeho rozhodnutiami uvedenými v tabuľke č. 1 prílohy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527/2016,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w:t>
      </w:r>
    </w:p>
    <w:p>
      <w:r>
        <w:t>2</w:t>
      </w:r>
    </w:p>
    <w:p>
      <w:r>
        <w:t>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3</w:t>
      </w:r>
    </w:p>
    <w:p>
      <w:r>
        <w:t>Príloha k uzneseniu Ústavného súdu Slovenskej republiky sp. zn. I. ÚS 527/2016 Tabuľka 1 – spisové značky sťažností vedených ústavným súdom (Rvp) a rozhodnutí Krajského súdu v Bratislave p. č. 1. 2. 3. 4. 5. 6. 7. 8. 9. 10. 11. 12. 13. 14. 15. 16. 17. 18. 19. 20. 21. 22. 23. 24. 25. 26. 27. 28. 29. 30. 31. 32. 33. 34. 35.</w:t>
      </w:r>
    </w:p>
    <w:p>
      <w:r>
        <w:t>sťažnosť (Rvp) Rvp 2538/2016 Rvp 2539/2016 Rvp 2540/2016 Rvp 2541/2016 Rvp 2542/2016 Rvp 2734/2016 Rvp 2735/2016 Rvp 2736/2016 Rvp 2737/2016 Rvp 2738/2016 Rvp 2739/2016 Rvp 2740/2016 Rvp 2741/2016 Rvp 2742/2016 Rvp 3083/2016 Rvp 3084/2016 Rvp 3085/2016 Rvp 3086/2016 Rvp 3087/2016 Rvp 3088/2016 Rvp 3089/2016 Rvp 3090/2016 Rvp 3091/2016 Rvp 3092/2016 Rvp 3573/2016 Rvp 3574/2016 Rvp 3575/2016 Rvp 3576/2016 Rvp 3577/2016 Rvp 3578/2016 Rvp 3579/2016 Rvp 3580/2016 Rvp 3581/2016 Rvp 3582/2016 Rvp 3583/2016</w:t>
      </w:r>
    </w:p>
    <w:p>
      <w:r>
        <w:t>rozhodnutie Krajského súdu v Bratislave 9 Co 294/2015 z 3. decembra 2015 6 Co 205/2015 zo 17. decembra 2015 8 Co 450/2014 z 27. októbra 2015 8 Co 395/2015 z 24. novembra 2015 9 Co 117/2015 z 5. novembra 2015 9 Co 281/2015 z 3. decembra 2015 9 Co 310/2015 z 3. decembra 2015 6 Co 461/2015 zo 17. decembra 2015 8 Co 648/2015 z 30. novembra 2015 14 Co 461/2015 z 13. novembra 2015 4 Co 561/2015 z 30. novembra 2015 9 Co 380/2015 z 3. decembra 2015 9 Co 297/2015 z 3. decembra 2015 9 Co 303/2015 z 3. decembra 2015 7 Co 392/2015 zo 16. decembra 2015 7 Co 432/2015 zo 16. decembra 2015 7 Co 430/2015 zo 16. decembra 2015 7 Co 428/2015 zo 16. decembra 2015 14 Co 43/2015 z 24. novembra 2015 4 Co 202/2015 z 25. novembra 2015 4 Co 200/2015 z 25. novembra 2015 8 Co 650/2015 z 24. novembra 2015 6 Co 521/2015 zo 17. decembra 2015 9 Co 195/2015 z 12. novembra 2015 9 Co 229/2015 z 3. decembra 2015 9 Co 227/2015 z 3. decembra 2015 7 Co 602/2015 z 18. decembra 2015 8 Co 232/2015 z 15. decembra 2015 3 Co 5/2015 zo 17. decembra 2015 3 Co 7/2015 zo 17. decembra 2015 4 Co 9/2015 zo 16. decembra 2015 3 Co 21/2015 zo 17. decembra 2015 7 Co 194/2015 z 18. decembra 2015 4 Co 311/2015 z 18. novembra 2015 8 Co 202/2015 z 30. novembra 2015</w:t>
      </w:r>
    </w:p>
    <w:p>
      <w:r>
        <w:t>4</w:t>
      </w:r>
    </w:p>
    <w:p/>
    <w:p>
      <w:r>
        <w:t>Zdroj: KAUZIS.SK – https://www.kauzis.sk/judikatura/r/ECLI:SK:USSR:2016:1.US.527.2016.2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