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563/2016 z 9. 11. 2016</w:t>
      </w:r>
    </w:p>
    <w:p>
      <w:r>
        <w:t>Uznesenie Ústavného súdu SR z 9. novembra 2016, sp. zn. I. ÚS 563/2016, ECLI:SK:USSR:2016:1.US.563.2016.2</w:t>
      </w:r>
    </w:p>
    <w:p>
      <w:r>
        <w:t>Súd: Ústavný súd Slovenskej republiky</w:t>
      </w:r>
    </w:p>
    <w:p>
      <w:r>
        <w:t>Spisová značka: I. ÚS 563/2016</w:t>
      </w:r>
    </w:p>
    <w:p>
      <w:r>
        <w:t>ECLI: ECLI:SK:USSR:2016:1.US.563.2016.2</w:t>
      </w:r>
    </w:p>
    <w:p>
      <w:r>
        <w:t>Dátum vydania: 9. 11.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563/2016-21 Ústavný súd Slovenskej republiky na neverejnom zasadnutí senátu 9. novembra 2016 v právnej veci obchodnej spoločnosti Rapid life životná poisťovňa, a. s., Garbiarska 1081/2, Košice, zastúpenej advokátom JUDr. Danielom Blyšťanom, Advokátska kancelária JUDr. Daniel Blyšťan s. r. o., Rastislavova 68, Košice, týkajúcej sa namietaného porušenia základných práv podľa čl. 46 ods. 1 a čl. 48 ods. 2 Ústavy Slovenskej republiky a čl. 36 ods. 1 Listiny základných práv a slobôd, ako aj práva podľa čl. 6 ods. 1 Dohovoru o ochrane ľudských práv a základných slobôd rozsudkom Krajského súdu v Prešove č. k. 21 Co 162/2014-317 z 27. októbra 2015 v spojení s rozsudkom Okresného súdu Prešov č. k. 11 C 173/2013-230 z 28. mája 2014 takto rozhodol: Konanie z a s t a v u j e . Odôvodnenie: I. 1. Ústavný súd Slovenskej republiky (ďalej len „ústavný súd“) uznesením č. k. I. ÚS 563/2016-11</w:t>
      </w:r>
    </w:p>
    <w:p>
      <w:r>
        <w:t>zo</w:t>
      </w:r>
    </w:p>
    <w:p>
      <w:r>
        <w:t>14.</w:t>
      </w:r>
    </w:p>
    <w:p>
      <w:r>
        <w:t>septembra</w:t>
      </w:r>
    </w:p>
    <w:p>
      <w:r>
        <w:t>2016</w:t>
      </w:r>
    </w:p>
    <w:p>
      <w:r>
        <w:t>rozhodol</w:t>
      </w:r>
    </w:p>
    <w:p>
      <w:r>
        <w:t>o</w:t>
      </w:r>
    </w:p>
    <w:p>
      <w:r>
        <w:t>spojení</w:t>
      </w:r>
    </w:p>
    <w:p>
      <w:r>
        <w:t>sťažností</w:t>
      </w:r>
    </w:p>
    <w:p>
      <w:r>
        <w:t>vedených pod sp. zn. Rvp 1424/2016, sp. zn. Rvp 6106/2016, sp. zn. Rvp 7000/2016 a sp. zn. Rvp 8663/2016 na spoločné konanie vedené pod sp. zn. Rvp 1424/2016 a zároveň uložil obchodnej spoločnosti Rapid life životná poisťovňa, a. s. (ďalej len „sťažovateľka“), povinnosť zaplatiť súdny poplatok v sume 120 € za podané ústavné sťažnosti, ktorými</w:t>
      </w:r>
    </w:p>
    <w:p>
      <w:r>
        <w:t>namietala porušenie svojich základných práv podľa čl. 46 ods. 1 a čl. 48 ods. 2 Ústavy Slovenskej republiky a čl. 36 ods. 1 Listiny základných práv a slobôd, ako aj práva podľa čl. 6 ods. 1 Dohovoru o ochrane ľudských práv a základných slobôd rozsudkom Krajského súdu v Prešove č. k. 21 Co 162/2014-317 z 27. októbra 2015 v spojení s rozsudkom Okresného súdu Prešov č. k. 11 C 173/2013-230 z 28. mája 2014, ako aj uznesením Najvyššieho súdu Slovenskej republiky sp. zn. 2 Cdo 747/2015 z 31. marca 2016 v spojení s rozsudkom Krajského súdu v Prešove č. k. 5 Co 184/2014-288 z 11. júna 2015 a rozsudkom Okresného súdu Prešov č. k. 29 C 182/2013-229 z 23. apríla 2014, ako aj rozsudkami Krajského súdu v Košiciach č. k. 3 Co 112/2015-224 z 25. februára 2016 a č. k. 11 Co 111/2015-398 z 10. februára 2016 v spojení s rozsudkami Okresného súdu Spišská Nová Ves č. k. 6 C 203/2013-174 z 27. novembra 2014 a č. k. 9 C 197/2013-329 z 12. decembra 2014.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563/2016, ústavný súd zistil, že uznesenie o vyrubení súdneho poplatku bolo sťažovateľke prostredníctvom právneho zástupcu doručené 26. októbra 2016. Sťažovateľka súdny poplatok za podané ústavné sťažnosti v ustanovenej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</w:t>
      </w:r>
    </w:p>
    <w:p>
      <w:r>
        <w:t>2</w:t>
      </w:r>
    </w:p>
    <w:p>
      <w:r>
        <w:t>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 Poučenie:</w:t>
      </w:r>
    </w:p>
    <w:p>
      <w:r>
        <w:t>Proti tomuto uzneseniu nemožno podať opravný prostriedok;</w:t>
      </w:r>
    </w:p>
    <w:p>
      <w:r>
        <w:t>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9. novembra 2016</w:t>
      </w:r>
    </w:p>
    <w:p>
      <w:r>
        <w:t>3</w:t>
      </w:r>
    </w:p>
    <w:p/>
    <w:p>
      <w:r>
        <w:t>Zdroj: KAUZIS.SK – https://www.kauzis.sk/judikatura/r/ECLI:SK:USSR:2016:1.US.563.2016.2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