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564/2016 z 9. 11. 2016</w:t>
      </w:r>
    </w:p>
    <w:p>
      <w:r>
        <w:t>Uznesenie Ústavného súdu SR z 9. novembra 2016, sp. zn. I. ÚS 564/2016, ECLI:SK:USSR:2016:1.US.564.2016.2</w:t>
      </w:r>
    </w:p>
    <w:p>
      <w:r>
        <w:t>Súd: Ústavný súd Slovenskej republiky</w:t>
      </w:r>
    </w:p>
    <w:p>
      <w:r>
        <w:t>Spisová značka: I. ÚS 564/2016</w:t>
      </w:r>
    </w:p>
    <w:p>
      <w:r>
        <w:t>ECLI: ECLI:SK:USSR:2016:1.US.564.2016.2</w:t>
      </w:r>
    </w:p>
    <w:p>
      <w:r>
        <w:t>Dátum vydania: 9. 11.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I. ÚS 564/2016-23 Ústavný súd Slovenskej republiky na neverejnom zasadnutí senátu 9. novembra 2016 v právnej veci obchodnej spoločnosti Rapid life životná poisťovňa, a. s., Garbiarska 1081/2, Košice, zastúpenej advokátom JUDr. Danielom Blyšťanom, Advokátska kancelária JUDr. Daniel Blyšťan s. r. o., Rastislavova 68, Košice, týkajúcej sa namietaného porušenia čl. 20, čl. 46 ods. 1 a čl. 48 ods. 2 Ústavy Slovenskej republiky, čl. 36 ods. 1 Listiny základných práv a slobôd a čl. 6 ods. 1 Dohovoru o ochrane ľudských práv a základných slobôd, ako aj práva podľa čl. 1 ods. 1 Dodatkového protokolu k Dohovoru o ochrane ľudských práv a základných slobôd uznesením Najvyššieho súdu Slovenskej republiky sp. zn. 1 Oboer 281/2013 z 12. mája 2015 v spojení s uznesením Krajského súdu v Košiciach č. k. 3 CoE 21/2013-96 z 26. apríla 2013 a uznesením Okresného súdu Rožňava č. k. 9 Er 936/2012-35 zo 14. novembra 2012 takto rozhodol: Konanie z a s t a v u j e . Odôvodnenie: 1. Ústavný súd Slovenskej republiky (ďalej len „ústavný súd“) uznesením č. k. I. ÚS 564/2016-13 zo 17. augusta 2016 rozhodol o spojení sťažností vedených pod sp. zn. Rvp 1496/2016 a sp. zn. Rvp 1497/2016 na spoločné konanie vedené pod sp. zn. Rvp 1496/2016 a zároveň uložil obchodnej spoločnosti Rapid life životná poisťovňa, a. s. (ďalej len „sťažovateľka“), povinnosť zaplatiť súdny poplatok v sume 60 € za podané ústavné sťažnosti, ktorými namietala porušenie svojich základných práv podľa čl. 20, čl. 46</w:t>
      </w:r>
    </w:p>
    <w:p>
      <w:r>
        <w:t>ods. 1 a čl. 48 ods. 2 Ústavy Slovenskej republiky, čl. 36 ods. 1 Listiny základných práv a slobôd a čl. 6 ods. 1 Dohovoru o ochrane ľudských práv a základných slobôd, ako aj práva podľa čl. 1 ods. 1 Dodatkového protokolu k Dohovoru o ochrane ľudských práv a základných</w:t>
      </w:r>
    </w:p>
    <w:p>
      <w:r>
        <w:t>slobôd</w:t>
      </w:r>
    </w:p>
    <w:p>
      <w:r>
        <w:t>uznesením</w:t>
      </w:r>
    </w:p>
    <w:p>
      <w:r>
        <w:t>Najvyššieho</w:t>
      </w:r>
    </w:p>
    <w:p>
      <w:r>
        <w:t>súdu</w:t>
      </w:r>
    </w:p>
    <w:p>
      <w:r>
        <w:t>Slovenskej</w:t>
      </w:r>
    </w:p>
    <w:p>
      <w:r>
        <w:t>republiky</w:t>
      </w:r>
    </w:p>
    <w:p>
      <w:r>
        <w:t>sp. zn. 1 Oboer 281/2013 z 12. mája 2015 v spojení s uznesením Krajského súdu v Košiciach č. k. 3 CoE 21/2013-96 z 26. apríla 2013 a uznesením Okresného súdu Rožňava č. k. 9 Er 936/2012-35 zo 14. novembra 2012, ako aj uznesením Najvyššieho súdu Slovenskej republiky sp. zn. 2 Oboer/236/2014 z 29. októbra 2015 v spojení s uznesením Krajského súdu v Košiciach č. k. 12 CoE 148/2013-94 z 30. januára 2014 a uznesením Okresného súdu Košice-okolie č. k. 17 Er 1795/2011-16 z 20. apríla 2012. 2. Súdny poplatok bol sťažovateľke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 s rovnakým skutkovým a právnym základom, v ktorých bola sťažovateľka predtým neúspešná. Sťažovateľka bola podľa uvedeného uznesenia povinná zaplatiť súdny poplatok v lehote 7 dní odo dňa jeho doručenia. 3. Z poštovej doručenky, ktorá je súčasťou spisu sp. zn. I. ÚS 564/2016, ústavný súd zistil, že uznesenie o vyrubení súdneho poplatku bolo sťažovateľke prostredníctvom právneho zástupcu doručené 26. októbra 2016. Sťažovateľka súdny poplatok za podané ústavné sťažnosti v ustanovenej lehote nezaplatila. 4. Ak tento zákon neustanovuje inak a povaha veci to nevylučuje, použijú sa na konanie pred ústavným súdom primerane ustanovenia Civilného sporového poriadku (ďalej len „CSP“) alebo Trestného poriadku (§ 31a ods. 1 zákona o ústavnom súde). 5. Ak má strana zástupcu so splnomocnením na celé konanie, doručuje sa písomnosť len tomuto zástupcovi. Písomnosť sa doručuje aj strane, ak strana má osobne v konaní niečo vykonať alebo ak o tom súd rozhodne s ohľadom na povahu veci. Výzva na zaplatenie</w:t>
      </w:r>
    </w:p>
    <w:p>
      <w:r>
        <w:t>2</w:t>
      </w:r>
    </w:p>
    <w:p>
      <w:r>
        <w:t>súdneho poplatku, ako aj procesné poučenia vydané súdom sa doručujú iba zástupcovi (§ 110 ods. 1 CSP). 6. Podľa § 35 ods. 4 zákona o ústavnom súde v prípade, ak súdny poplatok nebude v ustanovenej lehote uhradený, ústavný súd uznesením konanie zastaví. 7. V súlade s citovanými zákonnými ustanoveniami ústavný súd konanie zastavil, keďže sťažovateľka napriek riadne doručenému uzneseniu nezaplatila súdny poplatok za podané ústavné sťažnosti. Poučenie:</w:t>
      </w:r>
    </w:p>
    <w:p>
      <w:r>
        <w:t>Proti tomuto uzneseniu nemožno podať opravný prostriedok;</w:t>
      </w:r>
    </w:p>
    <w:p>
      <w:r>
        <w:t>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V Košiciach 9. novembra 2016</w:t>
      </w:r>
    </w:p>
    <w:p>
      <w:r>
        <w:t>3</w:t>
      </w:r>
    </w:p>
    <w:p/>
    <w:p>
      <w:r>
        <w:t>Zdroj: KAUZIS.SK – https://www.kauzis.sk/judikatura/r/ECLI:SK:USSR:2016:1.US.564.2016.2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