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616/2016 z 5. 10. 2016</w:t>
      </w:r>
    </w:p>
    <w:p>
      <w:r>
        <w:t>Uznesenie Ústavného súdu SR z 5. októbra 2016, sp. zn. I. ÚS 616/2016, ECLI:SK:USSR:2016:1.US.616.2016.1</w:t>
      </w:r>
    </w:p>
    <w:p>
      <w:r>
        <w:t>Súd: Ústavný súd Slovenskej republiky</w:t>
      </w:r>
    </w:p>
    <w:p>
      <w:r>
        <w:t>Spisová značka: I. ÚS 616/2016</w:t>
      </w:r>
    </w:p>
    <w:p>
      <w:r>
        <w:t>ECLI: ECLI:SK:USSR:2016:1.US.616.2016.1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616/2016-12 Ústavný súd Slovenskej republiky na neverejnom zasadnutí senátu 5. októbra 2016 predbežne prerokoval sťažnosť ,</w:t>
      </w:r>
    </w:p>
    <w:p>
      <w:r>
        <w:t>všetci</w:t>
      </w:r>
    </w:p>
    <w:p>
      <w:r>
        <w:t>,</w:t>
      </w:r>
    </w:p>
    <w:p>
      <w:r>
        <w:t>bytom</w:t>
      </w:r>
    </w:p>
    <w:p>
      <w:r>
        <w:t>,</w:t>
      </w:r>
    </w:p>
    <w:p>
      <w:r>
        <w:t>a ,</w:t>
      </w:r>
    </w:p>
    <w:p>
      <w:r>
        <w:t>a</w:t>
      </w:r>
    </w:p>
    <w:p>
      <w:r>
        <w:t>,</w:t>
      </w:r>
    </w:p>
    <w:p>
      <w:r>
        <w:t>, zastúpených advokátkou JUDr. Danicou Holováčovou,</w:t>
      </w:r>
    </w:p>
    <w:p>
      <w:r>
        <w:t>Advokátska kancelária, Čajakova 5, Košice, vo veci namietaného porušenia základných práv podľa čl. 46 ods. 1 a čl. 48 ods. 2 Ústavy Slovenskej republiky uznesením Okresnej prokuratúry Košice I sp. zn. 3 Pv 392/15/8802 z 27. júna 2016 a konaním, ktoré mu predchádzalo, a takto rozhodol: Sťažnosť</w:t>
      </w:r>
    </w:p>
    <w:p>
      <w:r>
        <w:t>,</w:t>
      </w:r>
    </w:p>
    <w:p>
      <w:r>
        <w:t>a</w:t>
      </w:r>
    </w:p>
    <w:p>
      <w:r>
        <w:t>,</w:t>
      </w:r>
    </w:p>
    <w:p>
      <w:r>
        <w:t>odmieta</w:t>
      </w:r>
    </w:p>
    <w:p>
      <w:r>
        <w:t>pre</w:t>
      </w:r>
    </w:p>
    <w:p>
      <w:r>
        <w:t>nesplnenie zákonom</w:t>
      </w:r>
    </w:p>
    <w:p>
      <w:r>
        <w:t>predpísaných</w:t>
      </w:r>
    </w:p>
    <w:p>
      <w:r>
        <w:t>náležitostí. Odôvodnenie: I. 1. Ústavnému súdu Slovenskej republiky (ďalej len „ústavný súd“) bola 13. septembra</w:t>
      </w:r>
    </w:p>
    <w:p>
      <w:r>
        <w:t>2016</w:t>
      </w:r>
    </w:p>
    <w:p>
      <w:r>
        <w:t>doručená</w:t>
      </w:r>
    </w:p>
    <w:p>
      <w:r>
        <w:t>sťažnosť</w:t>
      </w:r>
    </w:p>
    <w:p>
      <w:r>
        <w:t>,</w:t>
      </w:r>
    </w:p>
    <w:p>
      <w:r>
        <w:t>,</w:t>
      </w:r>
    </w:p>
    <w:p>
      <w:r>
        <w:t>a</w:t>
      </w:r>
    </w:p>
    <w:p>
      <w:r>
        <w:t>(ďalej len „sťažovatelia“),</w:t>
      </w:r>
    </w:p>
    <w:p>
      <w:r>
        <w:t>ktorou namietali porušenie svojich základných práv podľa čl. 46 ods. 1 a čl. 48 ods. 2 Ústavy Slovenskej republiky (ďalej len „ústava“) uznesením Okresnej prokuratúry Košice I (ďalej len „okresná prokuratúra“) sp. zn. 3 Pv 392/15/8802 z 27. júna 2016 a konaním, ktoré mu predchádzalo. 2. Po obsiahlom opísaní skutkového a právneho stavu veci sťažovatelia navrhli, aby ústavný súd vydal nález, ktorým vysloví, že uznesením okresnej prokuratúry a konaním, ktoré mu predchádzalo, boli porušené ich označené základné práva (pozri bod 1) podľa ústavy. Okrem toho sa domáhajú zrušenia predmetného rozhodnutia okresnej prokuratúry a úhrady trov konania. 3. Ústavný súd zistil, že sťažovatelia spolu so sťažnosťou nedoručili splnomocnenie na ich zastupovanie v konaní pred ústavným súdom, aj keď v sťažnosti túto skutočnosť deklarovali, a tieto splnomocnenia neboli ústavnému súdu doručené ani do času jeho rozhodovania.</w:t>
      </w:r>
    </w:p>
    <w:p>
      <w:r>
        <w:t>4. Sťažnosť zo 7. septembra 2016 nebola podpísaná sťažovateľmi, ale len v úvode sťažnosti ich advokátkou JUDr. Danicou Holováčovou, ktorej podpis bol uvedený na pečiatke jej advokátskej kancelárie. Prílohou sťažnosti mali byť „Plnomocenstvá“ sťažovateľov.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w:t>
      </w:r>
    </w:p>
    <w:p>
      <w:r>
        <w:t>2</w:t>
      </w:r>
    </w:p>
    <w:p>
      <w:r>
        <w:t>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6. Ústavný súd, vychádzajúc z obsahu sťažnosti, konštatuje, že sťažnosť napriek tomu, že ju koncipovala advokátka, nespĺňa náležitosti kvalifikovaného návrhu na začatie konania pred ústavným súdom ustanovené v § 20 ods. 2 zákona o ústavnom súde. 7.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8. Z už uvedeného (body 6 a 7) vyplýva, že ústavný súd má v ústave a v zákone o ústavnom súde presne definované právomoci, uplatnenie ktorých je viazané na splnenie viacerých formálnych aj vecných náležitostí návrhu na začatie konania (čl. 127 ods. 1 ústavy, § 20 a § 49 a nasl. zákona o ústavnom súde). Inak povedané, každý návrh bez výnimky musí spĺňať všeobecné náležitosti. Všeobecné náležitosti sa týkajú formy a obsahu návrhu. Až na výnimky, ktoré v danej veci nie sú relevantné, je ústavný súd pritom viazaný návrhom na začatie konania (§ 20 ods. 4 zákona o ústavnom súde). 9. V prípadoch obligatórneho zastúpenia navrhovateľa advokátom v konaní pred ústavným súdom (čo platí aj v danej veci, pozn.) je základným procesným prameňom práva ustanovenie § 20 ods. 2 zákona o ústavnom súde (bod 7). Citované zákonné ustanovenie procesného poriadku (vo vzťahu k iným právnym predpisom ide o predpis lex specialis) vymedzuje nevyhnutné náležitosti právneho zastupovania v konaní pred ústavným súdom, ktoré musia byť splnené.</w:t>
      </w:r>
    </w:p>
    <w:p>
      <w:r>
        <w:t>3</w:t>
      </w:r>
    </w:p>
    <w:p>
      <w:r>
        <w:t>10. Ústavný súd zistil, že k predloženej sťažnosti nebola priložená plná moc na zastupovanie sťažovateľov, a keďže táto zákonná podmienka nebola splnená, návrh nemá všetky zákonom ustanovené náležitosti (splnomocnenie advokáta na to určenou osobou takouto náležitosťou nepochybne je, pozn.), a preto nie je spôsobilý vyvolať začatie konania. Ústavný súd má právo taký návrh odmietnuť. 11. V súvislosti s uvedeným nedostatkom (bod 10)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12. Ústavný súd z uvedeného dôvodu a so zreteľom na kvalifikované právne zastúpenie sťažovateľov konštatuje, že sťažnosť nespĺňa náležitosti predpísané zákonom o ústavnom súde, a preto ju z uvedeného dôvodu odmietol už pri jej predbežnom prerokovaní (§ 25 ods. 2 zákona o ústavnom súde).</w:t>
      </w:r>
    </w:p>
    <w:p>
      <w:r>
        <w:t>4</w:t>
      </w:r>
    </w:p>
    <w:p>
      <w:r>
        <w:t>13. Podľa § 24 písm. a) zákona o ústavnom súde návrh nie je prípustný, ak sa týka veci, o ktorej už ústavný súd rozhodol (prekážka res iudicata) okrem prípadov, v ktorých sa rozhodovalo len o podmienkach konania, ak v ďalšom návrhu už podmienky konania boli splnené (m. m. II. ÚS 93/2011). Na základe uvedeného majú sťažovatelia stále možnosť za predpokladu splnenia všetkých náležitostí obrátiť sa na ústavný súd s novým podaním. P o u č e n i e : Proti tomuto rozhodnutiu nemožno podať opravný prostriedok. V Košiciach 5. októbra 2016</w:t>
      </w:r>
    </w:p>
    <w:p>
      <w:r>
        <w:t>5</w:t>
      </w:r>
    </w:p>
    <w:p/>
    <w:p>
      <w:r>
        <w:t>Zdroj: KAUZIS.SK – https://www.kauzis.sk/judikatura/r/ECLI:SK:USSR:2016:1.US.616.2016.1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