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682/2016 z 9. 11. 2016</w:t>
      </w:r>
    </w:p>
    <w:p>
      <w:r>
        <w:t>Uznesenie Ústavného súdu SR z 9. novembra 2016, sp. zn. I. ÚS 682/2016, ECLI:SK:USSR:2016:1.US.682.2016.1</w:t>
      </w:r>
    </w:p>
    <w:p>
      <w:r>
        <w:t>Súd: Ústavný súd Slovenskej republiky</w:t>
      </w:r>
    </w:p>
    <w:p>
      <w:r>
        <w:t>Spisová značka: I. ÚS 682/2016</w:t>
      </w:r>
    </w:p>
    <w:p>
      <w:r>
        <w:t>ECLI: ECLI:SK:USSR:2016:1.US.682.2016.1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682/2016-11 Ústavný súd Slovenskej republiky na neverejnom zasadnutí 9. novembra 2016 predbežne prerokoval sťažnosť</w:t>
      </w:r>
    </w:p>
    <w:p>
      <w:r>
        <w:t>, zastúpeného</w:t>
      </w:r>
    </w:p>
    <w:p>
      <w:r>
        <w:t>advokátom JUDr. Jánom Vajdom, Advokátska kancelária, Hviezdoslavovo námestie 201, Námestovo, vo veci namietaného porušenia základného práva podľa čl. 48 ods. 2 Ústavy Slovenskej republiky a práva podľa čl. 6 ods. 1 Dohovoru o ochrane ľudských práv a základných slobôd postupom Okresného súdu Námestovo v konaní vedenom pod sp. zn. 7 C 7/2015 a takto rozhodol: Sťažnosť</w:t>
      </w:r>
    </w:p>
    <w:p>
      <w:r>
        <w:t>odmieta. Odôvodnenie: I.</w:t>
      </w:r>
    </w:p>
    <w:p>
      <w:r>
        <w:t>1. Ústavnému súdu Slovenskej republiky (ďalej len „ústavný súd“) bola 6. októbra 2016 doručená sťažnosť</w:t>
      </w:r>
    </w:p>
    <w:p>
      <w:r>
        <w:t>(ďalej len „sťažovateľ“), ktorou</w:t>
      </w:r>
    </w:p>
    <w:p>
      <w:r>
        <w:t>namietal porušenie svojho základného práva na prerokovanie veci bez zbytočných prieťahov podľa čl. 48 ods. 2 Ústavy Slovenskej republiky (ďalej len „ústava“) a práva na prejednanie záležitosti v primeranej lehote podľa čl. 6 ods. 1 Dohovoru o ochrane ľudských</w:t>
      </w:r>
    </w:p>
    <w:p>
      <w:r>
        <w:t>práv a základných slobôd (ďalej len „dohovor“) postupom Okresného súdu Námestovo (ďalej len „okresný súd“) v konaní vedenom pod sp. zn. 7 C 7/2015 (ďalej len „namietané konanie“). 2. Sťažovateľ v sťažnosti uviedol, že na okresnom súde „prebieha konanie v právnej veci žalobcu: Všeobecná zdravotná poisťovňa, a. s. Bratislava proti žalovanému: ... o zaplatenie sumy 232,90 Eur s prísl. I napriek skutočnosti, že odo dňa začatia tohto konania do súčasnosti uplynulo už takmer 23 mesiacov, nie je toto konanie právoplatne skončené.“. 3. Sťažovateľ tvrdí, že v tomto konaní sú obdobia, keď okresný súd dlhodobo nekoná, resp. koná neefektívne a neúčelne. V tejto veci sa dosiaľ uskutočnilo len jedno pojednávanie. Sťažovateľ niekoľkokrát žiadal okresný súd o prijatie opatrení, aby vo veci konal, a 17. júna 2016 doručil okresnému súdu aj sťažnosť na zbytočné prieťahy, v ktorej namietal nečinnosť okresného súdu. Okresný súd na jeho sťažnosť do podania sťažnosti ústavnému súdu dosiaľ neodpovedal (resp. sťažovateľ dôkazy o tom ústavnému súdu so sťažnosťou nepredložil, pozn.). 4. Sťažovateľ ústavnému súdu navrhol, aby vydal nález, ktorým vysloví porušenie jeho základného práva na prerokovanie veci bez zbytočných prieťahov podľa čl. 48 ods. 2 ústavy a práva na prejednanie záležitosti v primeranej lehote podľa čl. 6 ods. 1 dohovoru postupom okresného súdu v namietanom konaní, prikáže mu konať bez zbytočných prieťahov, a súčasne sa domáha priznania finančného zadosťučinenia v sume 2 000 € a úhrady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2</w:t>
      </w:r>
    </w:p>
    <w:p>
      <w:r>
        <w:t>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O zjavnú neopodstatnenosť sťažnosti, ktorou sťažovateľ namieta porušenie svojho základného práva na prerokovanie veci bez zbytočných prieťahov podľa čl. 48 ods. 2 ústavy a práva na prejednanie svojej záležitosti v primeranej lehote podľa čl. 6 ods. 1 dohovoru, ide vtedy, keď namietaným postupom všeobecného súdu nemohlo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8. Ústavný súd v tejto súvislosti poznamenáva, že v súvislosti s namietanými prieťahmi v namietanom konaní okresného súdu „ojedinelá nečinnosť súdu, hoci aj v trvaní</w:t>
      </w:r>
    </w:p>
    <w:p>
      <w:r>
        <w:t>3</w:t>
      </w:r>
    </w:p>
    <w:p>
      <w:r>
        <w:t>niekoľkých mesiacov, sama osebe nemusí ešte zakladať porušenie základného práva na prerokovanie veci bez zbytočných prieťahov podľa čl. 48 ods. 2 ústavy, resp. práva podľa čl. 6 ods. 1 dohovoru“ (I. ÚS 42/01, III. ÚS 91/04). Nie každý zistený prieťah v súdnom konaní má nevyhnutne za následok porušenie základného práva na prerokovanie veci bez zbytočných prieťahov podľa čl. 48 ods. 2 ústavy [čl. 6 ods. 1 dohovoru (napr. I. ÚS 46/01, II. ÚS 57/01, I. ÚS 92/03)].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 ÚS 98/2014). 9. Predmetom konania pred ústavným súdom je rozhodovanie o návrhu sťažovateľa smerujúcom proti postupu okresného súdu v namietanom konaní. Podľa čl. 48 ods. 2 ústavy každý má právo, aby sa jeho vec prerokovala bez zbytočných prieťahov. Podľa čl. 6 ods. 1 dohovoru každý má právo na to, aby jeho záležitosť bola spravodlivo, verejne a v primeranej lehote prejednaná nezávislým a nestranným súdom.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10. Ústavný súd po preskúmaní sťažnosti konštatuje, že sťažnosť je zjavne neopodstatnená, keďže namietané konanie (trvá spolu 23 mesiacov) pred všeobecným súdom netrvá tak dlho, aby sa dalo vôbec uvažovať o zbytočných prieťahoch (napr. III. ÚS 59/05, IV. ÚS 434/08), a hoci bolo zistené aj obdobie ojedinelej nečinnosti, ide aj o triviálnu, resp. bagateľnú vec, ktorá sama osebe nemá žiadny ústavný rozmer. Navyše pred podaním sťažnosti ústavnému súdu okresný súd 3. augusta 2016 vyhlásil rozsudok, proti ktorému bolo 4. októbra 2016 podané odvolanie, tieto skutočnosti boli aj opomenuté (účelovo, pozn.) samotným sťažovateľom v jeho sťažnosti. Po vykonaní procesných úkonov</w:t>
      </w:r>
    </w:p>
    <w:p>
      <w:r>
        <w:t>4</w:t>
      </w:r>
    </w:p>
    <w:p>
      <w:r>
        <w:t>bude spis predložený Krajskému súdu v Žiline na rozhodnutie o podanom odvolaní, a preto ústavný súd z uvedených dôvodov po predbežnom prerokovaní odmietol sťažnosť sťažovateľa podľa § 25 ods. 2 zákona o ústavnom súde ako zjavne neopodstatnenú (obdobne I. ÚS 630/2013, I. ÚS 200/2014, I. ÚS 507/2015 a I. ÚS 613/2016). 11. V danej veci sťažovateľ (zastúpený kvalifikovaným právnym zástupcom) podal sťažnosť ústavnému súdu až 6. októbra 2016, a to v čase, keď mu okresný súd ešte nedoručil odpoveď na jeho sťažnosť na zbytočné prieťahy z 12. júna 2016 (sťažovateľ si navyše až dvakrát v odbernej lehote ani nevyzdvihol zásielku z okresného súdu v júli a v auguste 2016, odpoveď na jeho sťažnosť mu bola doručená až na tretíkrát, a to 17. októbra 2016, pozn.). Ústavný súd už viackrát rozhodol (m. m. I. ÚS 21/99, IV. ÚS 153/03, I. ÚS 449/2014),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Z uvedených dôvodov je sťažnosť sťažovateľa aj neprípustná (§ 53 ods. 1 v spojení s § 25 ods. 2 zákona o ústavnom súde). 12. Napokon sťažovateľ svoju sťažnosť tiež riadne neodôvodnil (§ 20 ods. 1 zákona o ústavnom súde), pretože vecne nevymedzil žiadne konkrétne obdobie nečinnosti v konaní pred okresným súdom a neuviedol ani dôvody údajnej neefektívnej a neúčelnej práce okresného súdu, ktoré by mal ústavný súd preskúmať v konaní o jeho sťažnosti. Chýbajúcou podstatnou náležitosťou je aj nedostatočné odôvodnenie jeho sťažnosti vo vzťahu k požadovanému finančnému zadosťučineniu (§ 50 ods. 3 zákona o ústavnom súde), ktorá nie je primeraná povahe veci (o čo stranám sporu v namietanom konaní ide, resp. čo je v hre, pozri bod 2, pozn.). V neposlednom rade aj predložené splnomocnenie z 1. októbra 2016 vykazuje formálne nedostatky, pretože tam spomínaný Občiansky súdny poriadok bol ako procesný právny predpis zrušený k 30. júnu 2016. Z uvedených dôvodov sťažnosť sťažovateľa, zastúpeného kvalifikovaným právnym zástupcom, nespĺňa ani zákonom predpísané náležitosti.</w:t>
      </w:r>
    </w:p>
    <w:p>
      <w:r>
        <w:t>5</w:t>
      </w:r>
    </w:p>
    <w:p>
      <w:r>
        <w:t>13. Vzhľadom na odmietnutie sťažnosti v celom rozsahu neprichádzalo už do úvahy, aby ústavný súd rozhodoval o ďalších požiadavkách sťažovateľa (čl. 127 ods. 2 ústavy). P o u č e n i e : Podľa čl. 133 ústavy proti rozhodnutiu ústavného súdu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9. novembra 2016</w:t>
      </w:r>
    </w:p>
    <w:p>
      <w:r>
        <w:t>6</w:t>
      </w:r>
    </w:p>
    <w:p/>
    <w:p>
      <w:r>
        <w:t>Zdroj: KAUZIS.SK – https://www.kauzis.sk/judikatura/r/ECLI:SK:USSR:2016:1.US.682.2016.1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