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271/2016 z 23. 3. 2016</w:t>
      </w:r>
    </w:p>
    <w:p>
      <w:r>
        <w:t>Uznesenie Ústavného súdu SR z 23. marca 2016, sp. zn. II. ÚS 271/2016, ECLI:SK:USSR:2016:2.US.271.2016.1</w:t>
      </w:r>
    </w:p>
    <w:p>
      <w:r>
        <w:t>Súd: Ústavný súd Slovenskej republiky</w:t>
      </w:r>
    </w:p>
    <w:p>
      <w:r>
        <w:t>Spisová značka: II. ÚS 271/2016</w:t>
      </w:r>
    </w:p>
    <w:p>
      <w:r>
        <w:t>ECLI: ECLI:SK:USSR:2016:2.US.271.2016.1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271/2016-9 Ústavný súd Slovenskej republiky na neverejnom zasadnutí 23. marca 2016 v senáte zloženom z predsedu Lajosa Mészárosa, zo sudkyne Ľudmily Gajdošíkovej a zo sudcu Ladislava Orosza (sudca spravodajca) predbežne prerokoval sťažnosť obchodnej spoločnosti POHOTOVOSŤ, s. r. o., Pribinova 25, Bratislava, vedenú pod sp. zn. Rvp 3431/2014 vo veci namietaného porušenia jej základného práva podľa čl. 46 ods. 1 Ústavy Slovenskej republiky a práva podľa čl. 6 ods. 1 Dohovoru o ochrane ľudských práv a základných slobôd uznesením Krajského súdu v Trenčíne sp. zn. 19 CoE 174/2013 zo 16. januára 2014, ako aj postupom predchádzajúcim jeho vydaniu a takto rozhodol: Sťažnosť obchodnej spoločnosti POHOTOVOSŤ, s. r. o.,</w:t>
      </w:r>
    </w:p>
    <w:p>
      <w:r>
        <w:t>odmieta</w:t>
      </w:r>
    </w:p>
    <w:p>
      <w:r>
        <w:t>pre</w:t>
      </w:r>
    </w:p>
    <w:p>
      <w:r>
        <w:t>nesplnenie zákonom predpísaných náležitostí. Odôvodnenie: I. Ústavnému súdu Slovenskej republiky (ďalej len „ústavný súd“) bola 1. apríla 2014 doručená sťažnosť obchodnej spoločnosti POHOTOVOSŤ, s. r. o. (ďalej len „sťažovateľka“), ktorou namieta porušenie svojho základného práva podľa čl. 46 ods. 1 Ústavy Slovenskej republiky (ďalej len „ústava“) a práva podľa čl. 6 ods. 1 Dohovoru o ochrane ľudských práv a základných slobôd (ďalej len „dohovor“) uznesením Krajského súdu v Trenčíne (ďalej len „krajský súd“) sp. zn. 19 CoE 174/2013 zo 16. januára 2014</w:t>
      </w:r>
    </w:p>
    <w:p>
      <w:r>
        <w:t>(ďalej len „napadnuté uznesenie krajského súdu“), ako aj postupom predchádzajúcim jeho vydaniu. Zo sťažnosti vyplýva, že sťažovateľka sa v rámci svojej podnikateľskej činnosti zaoberá poskytovaním úverov z vlastných zdrojov. Na základe zmluvy o úvere sťažovateľka poskytla dlžníkovi úver, pričom poskytnuté peňažné prostriedky bol dlžník povinný vrátiť podľa podmienok dohodnutých v úverovej zmluve. Na zabezpečenie úveru bola priamo v úverovej zmluve dojednaná rozhodcovská doložka, ktorou bola v prípade sporu medzi zmluvnými stranami úverovej zmluvy založená právomoc Stáleho rozhodcovského súdu zriadeného Slovenskou rozhodcovskou, a. s., Bratislava (ďalej len „rozhodcovský súd“). Z dôvodu, že dlžník svoje záväzky vyplývajúce z predmetnej úverovej zmluvy dobrovoľne neplnil, tieto sa stali splatnými, v dôsledku čoho sťažovateľka na podklade rozhodcovskej doložky iniciovala rozhodcovské konanie pred zmluvnými stranami zvoleným rozhodcovským súdom, ktorého rozhodcovský rozsudok sa tak stal exekučným titulom, na podklade ktorého sťažovateľka iniciovala začatie exekučného konania. Okresný súd Bánovce nad Bebravou (ďalej len „okresný súd“) v priebehu výkonu exekúcie po preskúmaní úverovej zmluvy a všeobecných podmienok poskytnutia úveru dospel k záveru, že rozhodcovská doložka je neprijateľnou podmienkou, a na základe uvedeného uznesením sp. zn. 3 Er 78/2008 z 16. augusta 2013 vyhlásil exekúciu za neprípustnú a ex offo ju zastavil. Sťažovateľka podala proti označenému uzneseniu okresného súdu odvolanie, ktoré krajský súd napadnutým uznesením odmietol z dôvodu, že bolo podané oneskorene. Sťažovateľka v sťažnosti podanej ústavnému súdu v obšírnej argumentácii namieta, že napadnutým uznesením krajského súdu bolo porušené ňou označené základné právo podľa ústavy a právo podľa dohovoru, pričom k ich porušeniu malo dôjsť predovšetkým tým, že svoje rozhodnutie formuloval na základe nesprávneho právneho posúdenia veci a s použitím chybnej aplikácie a interpretácie práva, keďže svojvoľne a bez existencie zákonných predpokladov vylúčil devolutívny a suspenzívny účinok odvolania, vec</w:t>
      </w:r>
    </w:p>
    <w:p>
      <w:r>
        <w:t>2</w:t>
      </w:r>
    </w:p>
    <w:p>
      <w:r>
        <w:t>neprerokoval a nerozhodol o nej na základe argumentov a návrhov sťažovateľky v rámci jemu zverenej právomoci a vecnej pôsobnosti. Sťažovateľka na základe argumentácie uvedenej v sťažnosti navrhuje, aby ústavný súd rozhodol nálezom, v ktorom vysloví porušenie jej základného práva podľa čl. 46 ods. 1 ústavy a práva podľa čl. 6 ods. 1 dohovoru napadnutým uznesením krajského súdu, ako aj postupom, ktorý predchádzal jeho vydaniu, napadnuté uznesenie krajského súdu zruší, vec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20 ods. 2 zákona o ústavnom súde k návrhu na začatie konania sa musí pripojiť splnomocnenie na zastupovanie navrhovateľa advokátom alebo komerčným</w:t>
      </w:r>
    </w:p>
    <w:p>
      <w:r>
        <w:t>3</w:t>
      </w:r>
    </w:p>
    <w:p>
      <w:r>
        <w:t>právnikom, ak tento zákon neustanovuje inak. V splnomocnení sa musí výslovne uviesť, že sa udeľuje na zastupovanie pred ústavným súdom. Z citovaného § 20 ods. 2 zákona o ústavnom súde vyplýva, že pripojenie splnomocnenia na zastupovanie sťažovateľom kvalifikovaným právnym zástupcom je obligatórnou náležitosťou, ktorú musí obsahovať sťažnosť podľa čl. 127 ods. 1 ústavy. Ústavný súd po preskúmaní sťažnosti a jej príloh zistil, že k sťažnosti nebolo priložené splnomocnenie na zastupovanie sťažovateľky v konaní pred ústavným súdom, a preto sťažnosť sťažovateľky pri predbežnom prerokovaní odmietol pre nesplnenie zákonom predpísaných náležitostí podľa § 25 ods. 2 zákona o ústavnom súde. Keďže sťažnosť bola odmietnutá ako celok, ústavný súd o ďalších návrhoch sťažovateľky uplatnených v nej už nerozhodoval. P o u č e n i e : Proti tomuto rozhodnutiu nemožno podať opravný prostriedok. V Košiciach 23. marca 2016</w:t>
      </w:r>
    </w:p>
    <w:p>
      <w:r>
        <w:t>4</w:t>
      </w:r>
    </w:p>
    <w:p/>
    <w:p>
      <w:r>
        <w:t>Zdroj: KAUZIS.SK – https://www.kauzis.sk/judikatura/r/ECLI:SK:USSR:2016:2.US.271.2016.1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