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311/2016 z 7. 4. 2016</w:t>
      </w:r>
    </w:p>
    <w:p>
      <w:r>
        <w:t>Uznesenie Ústavného súdu SR z 7. apríla 2016, sp. zn. II. ÚS 311/2016, ECLI:SK:USSR:2016:2.US.311.2016.1</w:t>
      </w:r>
    </w:p>
    <w:p>
      <w:r>
        <w:t>Súd: Ústavný súd Slovenskej republiky</w:t>
      </w:r>
    </w:p>
    <w:p>
      <w:r>
        <w:t>Spisová značka: II. ÚS 311/2016</w:t>
      </w:r>
    </w:p>
    <w:p>
      <w:r>
        <w:t>ECLI: ECLI:SK:USSR:2016:2.US.311.2016.1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311/2016-10 Ústavný súd Slovenskej republiky na neverejnom zasadnutí 7. apríla 2016 v senáte zloženom z predsedu Lajosa Mészárosa, zo sudkyne Ľudmily Gajdošíkovej a zo sudcu Ladislava Orosza (sudca spravodajca) predbežne prerokoval sťažnosti obchodnej spoločnosti POHOTOVOSŤ, s. r. o., Pribinova 25, Bratislava, zastúpenej obchodnou spoločnosťou Fridrich Paľko, s. r. o., Grösslingová 4, Bratislava, v mene ktorej koná advokát doc. JUDr. Branislav Fridrich, PhD., vedené pod spisovými značkami: Rvp 2983/2015, Rvp 2984/2015, Rvp 2985/2015, Rvp 2986/2015, Rvp 3100/2015, Rvp 3101/2015, Rvp 3102/2015, Rvp 3103/2015, Rvp 3104/2015, Rvp 3105/2015, Rvp 3106/2015, Rvp 3107/2015, Rvp 3108/2015, Rvp 3109/2015, Rvp 3110/2015, Rvp 3111/2015, Rvp 3112/2015, Rvp 3113/2015, Rvp 3114/2015, Rvp 3115/2015, Rvp 3116/2015, Rvp 3117/2015, Rvp 3118/2015 a Rvp 3119/2015 vo veci namietaného porušenia jej základného práva podľa čl. 46 ods. 1 Ústavy Slovenskej republiky a práva podľa čl. 6 ods. 1 Dohovoru o ochrane ľudských práv a základných slobôd rozsudkami Krajského súdu v Žiline sp. zn. 11 Co 508/2014 z 15. decembra 2014 (Rvp 2983/2015), sp. zn. 7 Co 744/2014 z 12. novembra 2014 (Rvp 2984/2015), sp. zn. 11 Co 495/2014 z 15. decembra 2014 (Rvp 2985/2015), sp. zn. 7 Co 779/2014 z 26. novembra 2014 (Rvp 2986/2015), sp. zn. 11 Co 524/2014 z 15. decembra 2014 (Rvp 3100/2015), sp. zn. 9 Co 897/2014 z 20. novembra 2014 (Rvp 3101/2015), sp. zn. 5 Co 708/2015 zo 16. decembra 2014 (Rvp 3102/2015), sp. zn. 7 Co 774/2014 z 26. novembra 2014 (Rvp 3103/2015), sp. zn. 5 Co 771/2014 z 18. novembra 2014 (Rvp 3104/2015), sp. zn. 8 Co 576/2014 z 26. novembra 2014 (Rvp 3105/2015), sp. zn. 10 Co 444/2014 z 30. októbra 2014 (Rvp 3106/2015), sp. zn. 7 Co 600/2014 z 26. novembra 2014 (Rvp 3107/2015), sp. zn. 11 Co 547/2014 z 15. decembra 2014 (Rvp 3108/2015), sp. zn. 7 Co 589/2014 z 26. novembra 2014 (Rvp 3109/2015), sp. zn. 11 Co 536/2014 z 15. decembra 2014 (Rvp 3110/2015), sp. zn. 7 Co 674/2014 z 26. novembra 2014 (Rvp 3111/2015), sp. zn. 9 Co 889/2014 z 20. novembra 2014 (Rvp 3112/2015), sp. zn. 5 Co 803/2014</w:t>
      </w:r>
    </w:p>
    <w:p>
      <w:r>
        <w:t>zo 16. decembra 2014 (Rvp 3113/2015), sp. zn. 8 Co 741/2014 z 26. novembra 2014 (Rvp 3114/2015), sp. zn. 7 Co 607/2014 z 26. novembra 2014 (Rvp 3115/2015), sp. zn. 7 Co 624/2014 z 26. novembra 2014 (Rvp 3116/2015), sp. zn. 8 Co 705/2014 z 26. novembra 2014 (Rvp 3117/2015), sp. zn. 8 Co 631/2014 z 26. novembra 2014 (Rvp 3118/2015) a sp. zn. 8 Co 577/2014 z 26. novembra 2014 (Rvp 3119/2015) a postupom, ktorý predchádzal ich vydaniu, a takto rozhodol: 1. Sťažnosti obchodnej spoločnosti POHOTOVOSŤ, s. r. o., vedené pod spisovými značkami:</w:t>
      </w:r>
    </w:p>
    <w:p>
      <w:r>
        <w:t>Rvp</w:t>
      </w:r>
    </w:p>
    <w:p>
      <w:r>
        <w:t>2983/2015,</w:t>
      </w:r>
    </w:p>
    <w:p>
      <w:r>
        <w:t>Rvp</w:t>
      </w:r>
    </w:p>
    <w:p>
      <w:r>
        <w:t>2984/2015,</w:t>
      </w:r>
    </w:p>
    <w:p>
      <w:r>
        <w:t>Rvp</w:t>
      </w:r>
    </w:p>
    <w:p>
      <w:r>
        <w:t>2985/2015,</w:t>
      </w:r>
    </w:p>
    <w:p>
      <w:r>
        <w:t>Rvp</w:t>
      </w:r>
    </w:p>
    <w:p>
      <w:r>
        <w:t>2986/2015,</w:t>
      </w:r>
    </w:p>
    <w:p>
      <w:r>
        <w:t>Rvp 3100/2015, Rvp 3101/2015, Rvp 3102/2015, Rvp 3103/2015, Rvp 3104/2015, Rvp 3105/2015, Rvp 3106/2015, Rvp 3107/2015, Rvp 3108/2015, Rvp 3109/2015, Rvp 3110/2015, Rvp 3111/2015, Rvp 3112/2015, Rvp 3113/2015, Rvp 3114/2015, Rvp 3115/2015, Rvp 3116/2015, Rvp 3117/2015, Rvp 3118/2015 a Rvp 3119/2015 s p á j a na spoločné konanie, ktoré bude ďalej vedené pod sp. zn. Rvp 2983/2015. 2. Sťažnosti obchodnej spoločnosti POHOTOVOSŤ, s. r. o., o d m i e t a ako zjavne neopodstatnené. Odôvodnenie: I. Ústavnému súdu Slovenskej republiky (ďalej len „ústavný súd“) boli 4. marca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Žiline (ďalej len „krajský súd“) uvedenými v záhlaví tohto rozhodnutia (spolu ďalej len „napadnuté rozsudky krajského súdu“), ako aj postupom, ktorý predchádzal ich vydaniu.</w:t>
      </w:r>
    </w:p>
    <w:p>
      <w:r>
        <w:t>2</w:t>
      </w:r>
    </w:p>
    <w:p>
      <w:r>
        <w:t>Zo sťažností a z ich príloh vyplýva, že sťažovateľka vystupovala ako žalobkyňa v konaniach vedených Okresným súdom Čadca, Okresným súdom Liptovský Mikuláš, Okresným súdom Martin, Okresným súdom Námestovo a Okresným súdom Žilina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o žalobách sťažovateľky vo veci samej rozsudkami, ktorými žaloby v celom rozsahu zamietli a zároveň zamietli i jej návrhy na prerušenie konaní. Proti predmetným rozsudkom okresných súdov podala sťažovateľka odvolania. Krajský súd o odvolaniach sťažovateľky rozhodol tak, že napadnutými rozsudkami potvrdil predmetné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svojho základného práva podľa čl. 46 ods. 1 ústavy a práva podľa čl. 6 ods. 1 dohovoru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w:t>
      </w:r>
    </w:p>
    <w:p>
      <w:r>
        <w:t>3</w:t>
      </w:r>
    </w:p>
    <w:p>
      <w:r>
        <w:t>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Na základe argumentácie uvedenej v sťažnostiach sťažovateľka navrhuje, aby ústavný súd rozhodol nálezmi, v ktorých vysloví porušenie jej základného práva podľa čl. 46 ods. 1 ústavy a práva podľa čl. 6 ods. 1 dohovoru napadnutými rozsudkami krajského súdu v napadnutých konaniach a postupom, ktorý predchádzal ich vydaniu,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4</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w:t>
      </w:r>
    </w:p>
    <w:p>
      <w:r>
        <w:t>podľa čl. 46 ods. 1 ústavy a práva na spravodlivé súdne konanie podľa čl. 6 ods. 1 dohovoru napadnutými rozsudkami krajského súdu a postupom, ktorý predchádzal ich vydaniu</w:t>
      </w:r>
    </w:p>
    <w:p>
      <w:r>
        <w:t>5</w:t>
      </w:r>
    </w:p>
    <w:p>
      <w:r>
        <w:t>Sťažovateľka sťažnosťami namieta porušenie svojho základného práva podľa čl. 46 ods. 1 ústavy a práva podľa čl. 6 ods. 1 dohovoru napadnutými rozsudkami krajského súdu, ktorými tento súd v odvolacom konaní potvrdil rozsudky súdov prvého stupňa o zamietnutí jej žalôb o náhradu majetkovej škody a nemajetkovej ujmy, zamietnutí jej návrhov na prerušenie konania a náhrade trov konania, ako aj postupom, ktorý predchádzal ich vydaniu. V nadväznosti na sťažnostnú argumentáciu sťažovateľky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w:t>
      </w:r>
    </w:p>
    <w:p>
      <w:r>
        <w:t>6</w:t>
      </w:r>
    </w:p>
    <w:p>
      <w:r>
        <w:t>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w:t>
      </w:r>
    </w:p>
    <w:p>
      <w:r>
        <w:t>7</w:t>
      </w:r>
    </w:p>
    <w:p>
      <w:r>
        <w:t>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w:t>
      </w:r>
    </w:p>
    <w:p>
      <w:r>
        <w:t>o</w:t>
      </w:r>
    </w:p>
    <w:p>
      <w:r>
        <w:t>argument,</w:t>
      </w:r>
    </w:p>
    <w:p>
      <w:r>
        <w:t>ktorý</w:t>
      </w:r>
    </w:p>
    <w:p>
      <w:r>
        <w:t>je</w:t>
      </w:r>
    </w:p>
    <w:p>
      <w:r>
        <w:t>pre</w:t>
      </w:r>
    </w:p>
    <w:p>
      <w:r>
        <w:t>rozhodnutie</w:t>
      </w:r>
    </w:p>
    <w:p>
      <w:r>
        <w:t>rozhodujúci,</w:t>
      </w:r>
    </w:p>
    <w:p>
      <w:r>
        <w:t>vyžaduje</w:t>
      </w:r>
    </w:p>
    <w:p>
      <w:r>
        <w:t>sa</w:t>
      </w:r>
    </w:p>
    <w:p>
      <w:r>
        <w:t>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8</w:t>
      </w:r>
    </w:p>
    <w:p>
      <w:r>
        <w:t>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w:t>
      </w:r>
    </w:p>
    <w:p>
      <w:r>
        <w:t>rozsudky</w:t>
      </w:r>
    </w:p>
    <w:p>
      <w:r>
        <w:t>krajského</w:t>
      </w:r>
    </w:p>
    <w:p>
      <w:r>
        <w:t>súdu</w:t>
      </w:r>
    </w:p>
    <w:p>
      <w:r>
        <w:t>sú</w:t>
      </w:r>
    </w:p>
    <w:p>
      <w:r>
        <w:t>rozhodnutiami</w:t>
      </w:r>
    </w:p>
    <w:p>
      <w:r>
        <w:t>absolútne</w:t>
      </w:r>
    </w:p>
    <w:p>
      <w:r>
        <w:t>prekvapivými; 3. všeobecné súdy porušili zásadu kontradiktórnosti konania; 4. napadnuté rozsudky krajského súdu nie sú dostatočne odôvodnené; 5. odvolací súd sa nezaoberal odvolaniami sťažovateľky voči výroku o zamietnutí prerušenia súdneho konania. Ústavný súd preskúmal napadnuté rozsudky krajského súdu a na tomto základe konštatuje, že v relevantných častiach odôvodnenia týchto rozsudkov krajský súd ako odvolací súd zhodne vyslovil svoj záver, v zmysle ktorého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na priznanie práva na náhradu škody podľa zákona č. 514/2003 Z. z. Rovnako sa zaoberal aj námietkou sťažovateľky, podľa ktorej vo veci rozhodol vylúčený sudca, ako aj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9</w:t>
      </w:r>
    </w:p>
    <w:p>
      <w:r>
        <w:t>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Ústavný súd považuje za vhodné tiež zdôrazniť, že s ústavnou akceptovateľnosťou a udržateľnosťou právnych záverov krajských súdov ako odvolacích súdov vo vzťahu 10</w:t>
      </w:r>
    </w:p>
    <w:p>
      <w:r>
        <w:t>k v zásade identickým námietkam sťažovateľky, ktoré formuluje paušálne bez ohľadu na konkrétne okolnosti prípadu, sa už podrobne vysporiadal v celom rade svojich predchádzajúcich rozhodnutí (napr. IV. ÚS 256/2014, IV. ÚS 363/2014, I. ÚS 369/2014), s ktorými sa v plnom rozsahu stotožňuje a (vychádzajúc zo zásady hospodárnosti výkonu svojej rozhodovacej činnosti) v podrobnostiach na argumentáciu v nich uvedenú odkazuje aj v tomto uznesení. Na tomto základe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reálne vysloviť ich porušenie.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7. apríla 2016</w:t>
      </w:r>
    </w:p>
    <w:p>
      <w:r>
        <w:t>11</w:t>
      </w:r>
    </w:p>
    <w:p/>
    <w:p>
      <w:r>
        <w:t>Zdroj: KAUZIS.SK – https://www.kauzis.sk/judikatura/r/ECLI:SK:USSR:2016:2.US.311.2016.1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