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343/2016 z 26. 4. 2016</w:t>
      </w:r>
    </w:p>
    <w:p>
      <w:r>
        <w:t>Uznesenie Ústavného súdu SR z 26. apríla 2016, sp. zn. II. ÚS 343/2016, ECLI:SK:USSR:2016:2.US.343.2016.1</w:t>
      </w:r>
    </w:p>
    <w:p>
      <w:r>
        <w:t>Súd: Ústavný súd Slovenskej republiky</w:t>
      </w:r>
    </w:p>
    <w:p>
      <w:r>
        <w:t>Spisová značka: II. ÚS 343/2016</w:t>
      </w:r>
    </w:p>
    <w:p>
      <w:r>
        <w:t>ECLI: ECLI:SK:USSR:2016:2.US.343.2016.1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343/2016-14</w:t>
      </w:r>
    </w:p>
    <w:p>
      <w:r>
        <w:t>Ústavný súd Slovenskej republiky na neverejnom zasadnutí 26. apríla 2016 v senáte zloženom z predsedu Lajosa Mészárosa, zo sudkyne Ľudmily Gajdošíkovej a zo sudcu Ladislava Orosza (sudca spravodajca) predbežne prerokoval sťažnosť ,</w:t>
      </w:r>
    </w:p>
    <w:p>
      <w:r>
        <w:t>,</w:t>
      </w:r>
    </w:p>
    <w:p>
      <w:r>
        <w:t>,</w:t>
      </w:r>
    </w:p>
    <w:p>
      <w:r>
        <w:t>,</w:t>
      </w:r>
    </w:p>
    <w:p>
      <w:r>
        <w:t>zastúpenej advokátkou JUDr. Evou Borovskou, Štefánikova 7, Bratislava, ktorou namieta porušenie svojich základných práv podľa čl. 46 ods. 1 a čl. 48 ods. 2 Ústavy Slovenskej republiky a práva podľa čl. 6 ods. 1 Dohovoru o ochrane ľudských práv a základných slobôd rozsudkom Okresného súdu Lučenec sp. zn. 13 Cb 62/2014 z 23. novembra 2015 a uznesením</w:t>
      </w:r>
    </w:p>
    <w:p>
      <w:r>
        <w:t>Krajského</w:t>
      </w:r>
    </w:p>
    <w:p>
      <w:r>
        <w:t>súdu</w:t>
      </w:r>
    </w:p>
    <w:p>
      <w:r>
        <w:t>v Banskej</w:t>
      </w:r>
    </w:p>
    <w:p>
      <w:r>
        <w:t>Bystrici</w:t>
      </w:r>
    </w:p>
    <w:p>
      <w:r>
        <w:t>sp.</w:t>
      </w:r>
    </w:p>
    <w:p>
      <w:r>
        <w:t>zn.</w:t>
      </w:r>
    </w:p>
    <w:p>
      <w:r>
        <w:t>43</w:t>
      </w:r>
    </w:p>
    <w:p>
      <w:r>
        <w:t>Cob</w:t>
      </w:r>
    </w:p>
    <w:p>
      <w:r>
        <w:t>z 24. septembra 2015, ako aj postupom, ktorý predchádzal jeho vydaniu, a takto rozhodol: Sťažnosť odmieta.</w:t>
      </w:r>
    </w:p>
    <w:p>
      <w:r>
        <w:t>,</w:t>
      </w:r>
    </w:p>
    <w:p>
      <w:r>
        <w:t>,</w:t>
      </w:r>
    </w:p>
    <w:p>
      <w:r>
        <w:t>125/2015</w:t>
      </w:r>
    </w:p>
    <w:p>
      <w:r>
        <w:t>Odôvodnenie: I. Ústavnému súdu Slovenskej republiky (ďalej len „ústavný súd“) bola 5. januára 2016 doručená sťažnosť</w:t>
      </w:r>
    </w:p>
    <w:p>
      <w:r>
        <w:t>,</w:t>
      </w:r>
    </w:p>
    <w:p>
      <w:r>
        <w:t>,</w:t>
      </w:r>
    </w:p>
    <w:p>
      <w:r>
        <w:t>,</w:t>
      </w:r>
    </w:p>
    <w:p>
      <w:r>
        <w:t>(ďalej len „sťažovateľka“, v citáciách aj „sťažovateľ“), zastúpenej advokátkou JUDr. Evou Borovskou, Štefánikova 7, Bratislava, ktorou namieta porušenie svojich základných práv podľa čl. 46 ods. 1 a čl. 48 ods. 2 Ústavy Slovenskej republiky (ďalej len „ústava“) a práva podľa čl. 6 ods. 1 Dohovoru o ochrane ľudských práv a základných slobôd (ďalej len „dohovor“) rozsudkom Okresného súdu Lučenec (ďalej len „okresný súd“) sp. zn. 13 Cb 62/2014 z 23. novembra 2015 (ďalej aj „napadnutý rozsudok okresného súdu“) a uznesením Krajského súdu v Banskej Bystrici (ďalej len „krajský súd“) sp. zn. 43 Cob 125/2015 z 24. septembra 2015 (ďalej aj „napadnuté uznesenie krajského súdu“), ako aj postupom, ktorý predchádzal jeho vydaniu. Zo sťažnosti a z jej príloh vyplýva, že sťažovateľka je účastníčkou konania o zaplatenie peňažného plnenia s príslušenstvom vedeného okresným súdom pod sp. zn. 13 Cb 62/2014 v procesnom postavení odporkyne. Okresný súd rozsudkom sp. zn. 13 Cb 62/2014 z 5. februára 2015 žalobu zamietol a navrhovateľa zaviazal na náhradu trov konania. Proti tomto rozsudku sťažovateľka i navrhovateľ podali odvolanie. Krajský súd napadnutým uznesením rozsudok okresného súdu sp. zn. 13 Cb 62/2014 z 5. februára 2015 zrušil a vec mu vrátil na ďalšie konanie. Následne okresný súd napadnutým rozsudkom zaviazal sťažovateľku na zaplatenie peňažného plnenia spolu s príslušenstvom a na náhradu trov konania navrhovateľa. Sťažovateľka v sťažnosti poukazuje na jednotlivé časti odôvodnenia napadnutého uznesenia krajského súdu a formuluje k niektorým v ňom obsiahnutým právnym záverom vlastné stanovisko. Podľa názoru sťažovateľky krajský súd „... svoj právny záver síce odôvodnil, avšak nevzal do úvahy ani neodôvodnil zásadné námietky, ktoré v konaní vzniesol odporca a navyše prieťahov v konaní a porušenia práva na súdnu ochranu</w:t>
      </w:r>
    </w:p>
    <w:p>
      <w:r>
        <w:t>2</w:t>
      </w:r>
    </w:p>
    <w:p>
      <w:r>
        <w:t>i spravodlivý súdny proces sa dopustil tým, že rozhodnutie súdu prvého stupňa nezmenil, ale ho zrušil a to bez toho, aby bol účastníkom poťažne konajúcemu prvostupňového súdu daný akýkoľvek pokyn, aké úkony treba vo veci vykonať. Porušovateľ vrátil vec na nové rozhodnutie výlučne z dôvodu, aby súd prvého stupňa zamietol žalobu a uviedol závery Krajského súdu, lebo závermi porušovateľa je prvostupňový súd viazaný. Tým, že vo veci nebolo potrebné vykonať žiadne ďalšie dôkazy ani úkony sa postupom porušovateľa vyvolávajú nielen prieťahy v konaní, ale je sťažené, ba až zamedzené sťažovateľovi domáhať sa súdnej ochrany na dovolacom - Najvyššom súde. Ak totiž porušovateľ nezmenil rozhodnutie, ale ho zrušil bez potreby vykonania akéhokoľvek ďalšieho úkonu alebo doplnenia dokazovania, nemôže sťažovateľ vnímať vec inak, ako zámer porušovateľa zamedziť mu prístup k súdu a súdnej ochrane. Ak by totiž porušovateľ zmenil rozhodnutie súdu prvého stupňa a žalobu zamietol, sťažovateľ by mohol podať dovolanie vzhľadom na existenciu opačných rozhodnutí podľa § 238 O. s. p. Postupom porušovateľa však táto možnosť bola sťažovateľovi zamedzená, konanie sa neúmerne predĺžilo, postupom porušovateľa sa navyšujú náklady konania, konanie sa stáva nehospodárnym a navyše takýmto postupom porušovateľa je obmedzené základné právo sťažovateľa na súdnu ochranu. Všeobecný súd má vykladať ustanovenia O. s. p. v súlade s účelom základného práva na súdnu ochranu. Základné právo na súdnu ochranu by nemalo byť obmedzované bez zákonného podkladu, nakoľko v opačnom prípade nie je poskytnutá účastníkovi konania súdna ochrana a konanie nie je vedené v súlade s ústavnými princípmi spravodlivého procesu. Uvedeným postupom sa porušovateľ podľa názoru sťažovateľa dopustil porušenia práva sťažovateľa na súdnu ochranu podľa čl. 46 ods. l Ústavy SR a čl. 6 Dohovoru o ochrane ľudských práv a slobôd, súčasne sa dopustil i porušovania práv sťažovateľa, aby sa jeho vec prerokovala bez zbytočných prieťahov podľa čl.48 ods.2 Ústavy SR.“. V ďalšej časti sťažnosti sťažovateľka argumentuje: „... porušovateľ neskúmal aktívnu legitimáciu navrhovateľa domáhať sa nárokov zo Zmluvy o dielo zo dňa 19. 02. 2010 v tomto konaní, nakoľko mu nesvedčí oprávnenie vyplývajúce z hmotného práva. Vecnú legitimáciu má ten z účastníkov, komu svedčí stav</w:t>
      </w:r>
    </w:p>
    <w:p>
      <w:r>
        <w:t>3</w:t>
      </w:r>
    </w:p>
    <w:p>
      <w:r>
        <w:t>z hmotného práva, teda kto je nositeľom subjektívneho práva - aktívna vecná legitimácia, o ktorých sa v konaní rozhoduje. Zmluva o dielo zo dňa 19. 02. 2010 bola uzatvorená spoločnosťou pričom nárok na zaplatenie ceny diela v tomto konaní si uplatňuje spoločnosť Podľa výpisu z obchodného registra spoločnosť</w:t>
      </w:r>
    </w:p>
    <w:p>
      <w:r>
        <w:t>a spoločnosť</w:t>
      </w:r>
    </w:p>
    <w:p>
      <w:r>
        <w:t>sú dva samostatné právne subjekty, ktoré vykonávajú svoju podnikateľskú činnosť pod vlastným obchodným menom.“ Na základe argumentácie uvedenej v sťažnosti sťažovateľka žiada, aby ústavný súd nálezom takto rozhodol: „1. Krajský súd Banská Bystrica v konaní vedenom pod sp. zn. 43 Cob/125/2015, porušil základné právo sťažovateľa na prerokovanie veci bez zbytočných prieťahov podľa článku 48 ods. 2 Ústavy Slovenskej republiky a právo na súdnu ochranu podľa čl. 46 ods. l Ústavy SR a právo na spravodlivý proces podľa čl. 6 ods. 1 Dohovoru o ochrane ľudských práv a základných slobôd. 2. Ústavný súd zrušuje rozhodnutie - Uznesenie Krajského súdu Banská Bystrica sp. zn. 43 Cob/125/2015-185 zo dňa 24. 9. 2015 a súčasne zrušuje i rozsudok Okresného súdu Lučenec č. k. 13 Cb/62/2014-221 zo dňa 23. 11. 2015 a vec vracia Krajskému súdu Banská Bystrica na ďalšie konanie a nové rozhodnutie. 3. Krajskému súdu Banská Bystrica v konaní vedenom pod sp. zn. 43 Cob/125/2015 prikazuje konať vo veci bez zbytočných prieťahov podľa čl. 48 ods. 2 Ústavy Slovenskej republiky a 4. Porušovatelia sú povinní uhradiť sťažovateľovi trovy konania vo výške 332,54 € (1 úkon právnej pomoci podľa § 11 ods. 3 vyhl. č. 655/2004 Z. z. činí sumu 130,17 €, 2 úkony á 130,17 € - príprava a prevzatie, podanie sťažnosti, 2 x režijný paušál á 8,39 Eur, 20 % DPH, t. j. Eur) k rukám advokátky JUDr. Evy Borovskej, a to do 15 dní odo dňa právoplatnosti rozhodnutia.“</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Sťažovateľka namieta porušenie svojho základného práva podľa čl. 46 ods. 1 ústavy a práva podľa čl. 6 ods. 1 dohovoru napadnutým rozsudkom okresného súdu a napadnutým uznesením krajského súdu, ako aj porušenie svojho základného práva podľa čl. 48 ods. 2 ústavy postupom, ktorý predchádzal jeho vydaniu.</w:t>
      </w:r>
    </w:p>
    <w:p>
      <w:r>
        <w:t>5</w:t>
      </w:r>
    </w:p>
    <w:p>
      <w:r>
        <w:t>II.1 K namietanému porušeniu základného práva podľa čl. 46 ods. 1 ústavy a práva podľa čl. 6 ods. 1 dohovoru napadnutým rozsudkom okresného súdu Ústavný súd pri predbežnom prerokovaní sťažnosti v prvom rade konštatuje, že sťažovateľka je v konaní pred ústavným súdom zastúpená advokátom, ktorý je v súlade § 18 ods. 2 zákona č. 586/2003 Z. z. o advokácii a o zmene a doplnení zákona č. 455/1991 Zb. o živnostenskom podnikaní (živnostenský zákon) v znení neskorších predpisov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Ústavný súd môže prijať na ďalšie konanie len taký návrh na začatie konania, ktorý obsahuje všetky náležitosti predpísané zákonom o ústavnom súde. Ak ide o sťažnosť podľa čl. 127 ods. 1 ústavy, o ktorú zjavne ide aj v prípade sťažovateľky, musí obsahovať jednak všeobecné náležitosti uvedené v § 20 zákona o ústavnom súde, ako aj osobitné náležitosti uvedené predovšetkým v § 50 zákona o ústavnom súde. Vychádzajúc z uvedeného, ústavný súd konštatuje, že sťažnosť sťažovateľky v predloženom znení nemožno považovať za kvalifikovanú sťažnosť, o ktorej by ústavný súd mohol konať a rozhodnúť, keďže nie je vo vzťahu k napadnutému rozsudku okresného súdu odôvodnená. V nadväznosti na už uvedené ústavný súd zdôrazňuje, že takýto nedostatok zákonom predpísaných náležitostí, aký vyplýva z podania sťažovateľky, nie je povinný odstraňovať z úradnej povinnosti. Na taký postup slúži inštitút povinného právneho zastúpenia v konaní pred ústavným súdom a publikovaná judikatúra, z ktorej jednoznačne vyplýva, ako ústavný</w:t>
      </w:r>
    </w:p>
    <w:p>
      <w:r>
        <w:t>6</w:t>
      </w:r>
    </w:p>
    <w:p>
      <w:r>
        <w:t>súd posudzuje nedostatok zákonom predpísaných náležitostí podaní účastníkov konania (IV. ÚS 409/04). Na tomto základe ústavný súd pri predbežnom prerokovaní konštatuje, že sťažnosť sťažovateľky, ktorá je zastúpená kvalifikovaným právnym zástupcom, vo vzťahu k napadnutému rozsudku okresného súdu nespĺňa požiadavky kvalifikovanej sťažnosti vyvoditeľné z § 20 a § 50 zákona o ústavnom súde. Ústavný súd preto podľa § 25 ods. 2 zákona o ústavnom súde sťažnosť v tejto časti odmietol pre nesplnenie zákonom predpísaných náležitostí. Ústavný súd navyše vo vzťahu k napadnutému rozsudku okresného súdu poukazuje na nedostatok svojej právomoci konať, pretože v súlade s ustálenou judikatúrou právomoc krajského súdu rozhodnúť o odvolaní sťažovateľky v danom prípade vylučuje právomoc ústavného súdu. Z uvedeného vyplýva, že ani v prípade riadneho odôvodnenia sťažnosti vo vzťahu k napadnutému rozsudku okresného súdu by ústavný súd nemohol túto časť sťažnosti prijať na ďalšie konanie, keďže by ju podľa § 25 ods. 2 zákona o ústavnom súde musel odmietnuť z dôvodu nedostatku svojej právomoci. II.2 K namietanému porušeniu základného práva podľa čl. 46 ods. 1 ústavy a práva podľa čl. 6 ods. 1 dohovoru napadnutým uznesením krajského súdu a postupom, ktorý predchádzal jeho vydaniu Z už citovaného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w:t>
      </w:r>
    </w:p>
    <w:p>
      <w:r>
        <w:t>7</w:t>
      </w:r>
    </w:p>
    <w:p>
      <w:r>
        <w:t>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Sťažovateľka sťažnosťou namieta napadnuté uznesenie krajského súdu, ktorým bol zrušený rozsudok okresného súdu sp. zn. 13 Cb 62/2014 z 5. februára 2015 a vec mu bola vrátená na ďalšie konanie. Vychádzajúc z princípu subsidiarity svojej právomoci, ústavný súd považuje za potrebné v prvom rade konštatovať, že napadnuté uznesenie krajského súdu nie je konečným rozhodnutím vo veci samej. Po vydaní napadnutého uznesenia krajského súdu bola vec vrátená prvostupňovému súdu, ktorý v konaní vedenom pod sp. zn. 13 Cb 62/2014 ďalej pokračoval a rozhodol rozsudkom sp. zn. 13 Cb 62/2014 z 25. novembra 2015. Sťažovateľka nepochybne mala v štádiu konania pred okresným súdom, príp. bude mať aj v odvolacom konaní pred krajským súdom k dispozícii celý rad právnych prostriedkov na ochranu svojich práv, ktorých porušenie namieta touto sťažnosťou. V právnej veci sťažovateľky sa súdne konanie po vrátení veci krajským súdom nachádzalo v štádiu prvostupňového konania, v ktorom mohla uplatniť všetky procesné oprávnenia, ktoré jej priznáva Občiansky súdny poriadok, vrátane práva na riadne opravné prostriedky a tiež práva využiť prípadne aj mimoriadne opravné prostriedky proti právoplatnému rozhodnutiu (v prípade splnenia zákonom ustanovených podmienok), pokiaľ by bolo v jej neprospech a naďalej by zastávala názor, že postupom, resp. rozhodnutiami v jej veci konajúcich všeobecných súdov došlo k porušeniu jej ústavou a dohovorom garantovaných práv. Napokon sťažovateľke nič nebráni, aby v budúcnosti napadla sťažnosťou podľa čl. 127 ods. 1 ústavy aj konečné rozhodnutie, ktoré bude v jej právnej veci vydané, t. j. rozhodnutie o poslednom procesnom prostriedku, ktoré jej zákon na ochranu jej práv účinne poskytuje, a to v prípade, ak dospeje k záveru, že v dôsledku tohto rozhodnutia boli</w:t>
      </w:r>
    </w:p>
    <w:p>
      <w:r>
        <w:t>8</w:t>
      </w:r>
    </w:p>
    <w:p>
      <w:r>
        <w:t>porušené jej ústavou alebo kvalifikovanou medzinárodnou zmluvou garantované práva alebo slobody. Ústavný súd už viackrát vo svojej doterajšej judikatúre vyslovil, že nemožno akceptovať, aby napĺňanie úsilia o spravodlivé súdne konanie príslušným všeobecným súdom nahradzoval ústavný súd svojím vstupovaním a ingerenciou do dosiaľ neskončeného súdneho konania. Ústavný súd môže urobiť zásah na ochranu ústavou alebo kvalifikovanou medzinárodnou zmluvou garantovaných práv sťažovateľky až vtedy, keď už ostatné orgány verejnej</w:t>
      </w:r>
    </w:p>
    <w:p>
      <w:r>
        <w:t>moci</w:t>
      </w:r>
    </w:p>
    <w:p>
      <w:r>
        <w:t>nemajú</w:t>
      </w:r>
    </w:p>
    <w:p>
      <w:r>
        <w:t>možnosť</w:t>
      </w:r>
    </w:p>
    <w:p>
      <w:r>
        <w:t>namietaný</w:t>
      </w:r>
    </w:p>
    <w:p>
      <w:r>
        <w:t>protiústavný</w:t>
      </w:r>
    </w:p>
    <w:p>
      <w:r>
        <w:t>stav</w:t>
      </w:r>
    </w:p>
    <w:p>
      <w:r>
        <w:t>napraviť</w:t>
      </w:r>
    </w:p>
    <w:p>
      <w:r>
        <w:t>(m. m. IV. ÚS 322/09). Rovnako ústavný súd vo svojej ustálenej judikatúre zdôrazňuje, že predpokladom na záver o porušení základného práva na súdnu ochranu podľa čl. 46 ods. 1 ústavy a práva na spravodlivé súdne konanie podľa čl. 6 ods. 1 dohovoru (ich namietané porušenie tvorí základ sťažovateľkou navrhovaného petitu, pozn.) je také porušenie, ktoré nie je napraviteľné alebo odstrániteľné činnosťou všeobecného súdu pred začatím konania alebo v konaní vo veci samej, resp. ktoré nemožno napraviť procesnými prostriedkami, ktoré sú obsiahnuté v Občianskom súdnom poriadku (m. m. I. ÚS 148/03, III. ÚS 355/05, II. ÚS 307/06). Keďže ústavný súd pri predbežnom prerokovaní sťažnosti zistil, že sťažovateľka sa ochrany svojich základných práv alebo slobôd môže domôcť využitím jej dostupných a účinných prostriedkov nápravy pred iným (všeobecným) súdom, sťažnosť ako predčasne podanú uplatnením zásady ratione temporis odmietol podľa § 25 ods. 2 (v spojení s § 53 ods. 1) zákona o ústavnom súde ako neprípustnú (m. m. IV. ÚS 115/07). II.3 K namietanému porušeniu základného práva podľa čl. 48 ods. 2 ústavy postupom krajského súdu v konaní vedenom pod sp. zn. 43 Cob 125/2015 Podľa ustálenej judikatúry ústavného súdu (napr. IV. ÚS 102/05, II. ÚS 387/06) sa ochrana základnému právu podľa čl. 48 ods. 2 ústavy poskytuje v konaní pred ústavným súdom len vtedy, ak v čase uplatnenia tejto ochrany porušovanie tohto základného práva označenými orgánmi verejnej moci (v tomto prípade krajským súdom) ešte mohlo trvať.</w:t>
      </w:r>
    </w:p>
    <w:p>
      <w:r>
        <w:t>9</w:t>
      </w:r>
    </w:p>
    <w:p>
      <w:r>
        <w:t>Ak v čase, keď sťažnosť bola doručená ústavnému súdu, už nemohlo dochádzať k namietanému porušovaniu označeného základného práva postupom krajského súdu, ústavný súd sťažnosť zásadne odmietne ako zjavne neopodstatnenú (§ 25 ods. 2 zákona o ústavnom súde).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Ústavný súd zo sťažnosti a z jej príloh zistil, že krajský súd rozhodol o odvolaní účastníkov konania uznesením sp. zn. 43 Cob 125/2015 z 24. septembra 2015. Z uvedeného vyplýva, že v čase doručenia sťažnosti ústavnému súdu (5. januára 2016) už krajský súd nemohol porušovať základné právo na prerokovanie veci bez zbytočných prieťahov podľa čl. 48 ods. 2 ústavy, keďže o opravnom prostriedku rozhodol pred podaním sťažnosti ústavnému súdu a spisový materiál vrátil súdu prvého stupňa 22. októbra 2015. Na tomto základe ústavný súd sťažnosť sťažovateľky po predbežnom prerokovaní v tejto časti odmietol podľa § 25 ods. 2 zákona o ústavnom súde ako zjavne neopodstatnenú. Po odmietnutí sťažnosti ako celku bolo už bez právneho dôvodu zaoberať sa ďalšími návrhmi sťažovateľky. P o u č e n i e : Proti tomuto rozhodnutiu nemožno podať opravný prostriedok. V Košiciach 26. apríla 2016</w:t>
      </w:r>
    </w:p>
    <w:p>
      <w:r>
        <w:t>10</w:t>
      </w:r>
    </w:p>
    <w:p/>
    <w:p>
      <w:r>
        <w:t>Zdroj: KAUZIS.SK – https://www.kauzis.sk/judikatura/r/ECLI:SK:USSR:2016:2.US.343.2016.1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