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570/2016 z 20. 7. 2016</w:t>
      </w:r>
    </w:p>
    <w:p>
      <w:r>
        <w:t>Uznesenie Ústavného súdu SR z 20. júla 2016, sp. zn. II. ÚS 570/2016, ECLI:SK:USSR:2016:2.US.570.2016.1</w:t>
      </w:r>
    </w:p>
    <w:p>
      <w:r>
        <w:t>Súd: Ústavný súd Slovenskej republiky</w:t>
      </w:r>
    </w:p>
    <w:p>
      <w:r>
        <w:t>Spisová značka: II. ÚS 570/2016</w:t>
      </w:r>
    </w:p>
    <w:p>
      <w:r>
        <w:t>ECLI: ECLI:SK:USSR:2016:2.US.570.2016.1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570/2016-12 Ústavný súd Slovenskej republiky na neverejnom zasadnutí 20. júla 2016 v senáte zloženom z predsedu Lajosa Mészárosa, zo sudkyne Ľudmily Gajdošíkovej a zo sudcu Ladislava Orosza (sudca spravodajca) predbežne prerokoval sťažnosť</w:t>
      </w:r>
    </w:p>
    <w:p>
      <w:r>
        <w:t>,</w:t>
      </w:r>
    </w:p>
    <w:p>
      <w:r>
        <w:t>, zastúpeného Advokátskou kanceláriou KONCOVÁ &amp; PARTNERS, s. r. o., Legionárska 7158/5, Trenčín, v mene ktorej koná advokátka Mgr. Barbora Koncová, ktorou namieta porušenie svojho základného práva na prerokovanie veci bez zbytočných prieťahov podľa čl. 48 ods. 2 Ústavy Slovenskej republiky postupom Okresného súdu Trenčín v konaní vedenom pod sp. zn. 12 C 160/2013 (pôvodne vedenom pod sp. zn. 27 Ro 60/2013), a takto rozhodol: Sťažnosť</w:t>
      </w:r>
    </w:p>
    <w:p>
      <w:r>
        <w:t>o d m i e t a ako neprípustnú. Odôvodnenie: I.</w:t>
      </w:r>
    </w:p>
    <w:p>
      <w:r>
        <w:t>Ústavnému súdu Slovenskej republiky (ďalej len „ústavný súd“) bola 7. júna 2016 doručená sťažnosť zastúpeného</w:t>
      </w:r>
    </w:p>
    <w:p>
      <w:r>
        <w:t>Advokátskou</w:t>
      </w:r>
    </w:p>
    <w:p>
      <w:r>
        <w:t>, kanceláriou</w:t>
      </w:r>
    </w:p>
    <w:p>
      <w:r>
        <w:t>(ďalej len „sťažovateľ“), KONCOVÁ</w:t>
      </w:r>
    </w:p>
    <w:p>
      <w:r>
        <w:t>&amp;</w:t>
      </w:r>
    </w:p>
    <w:p>
      <w:r>
        <w:t>PARTNERS,</w:t>
      </w:r>
    </w:p>
    <w:p>
      <w:r>
        <w:t>s.</w:t>
      </w:r>
    </w:p>
    <w:p>
      <w:r>
        <w:t>r.</w:t>
      </w:r>
    </w:p>
    <w:p>
      <w:r>
        <w:t>o.,</w:t>
      </w:r>
    </w:p>
    <w:p>
      <w:r>
        <w:t>Legionárska 7158/5, Trenčín, v mene ktorej koná advokátka Mgr. Barbora Koncová, ktorou namieta porušenie svojho základného práva na prerokovanie veci bez zbytočných prieťahov podľa čl. 48 ods. 2 Ústavy Slovenskej republiky (ďalej len „ústava“) postupom Okresného súdu Trenčín (ďalej len „okresný súd“) v konaní vedenom pôvodne pod sp. zn. 27 Ro 60/2013 a v súčasnosti vedenom pod sp. zn. 12 C 160/2013 (ďalej aj „napadnuté konanie“). Zo sťažnosti, ako i z vyžiadaného spisu okresného súdu sp. zn. 12 C 160/2013 ústavný súd zistil, že sťažovateľ v procesnom postavení žalobcu je účastníkom napadnutého konania o zaplatenie sumy 1 385,50 € s príslušenstvom z titulu uplatnenej zodpovednosti za vady montáže plynového zariadenia. Návrh na začatie konania (vydanie platobného rozkazu) bol okresnému súdu doručený 21. júna 2013. Sťažovateľ v sťažnosti okrem iného uvádza, že „Návrhom zo dňa 12. 06. 2013 sa sťažovateľ domáhal zaplatenia jeho pohľadávky vo výške 1. 385,50 Eur s príslušenstvom voči odporcovi</w:t>
      </w:r>
    </w:p>
    <w:p>
      <w:r>
        <w:t>,</w:t>
      </w:r>
    </w:p>
    <w:p>
      <w:r>
        <w:t>,</w:t>
      </w:r>
    </w:p>
    <w:p>
      <w:r>
        <w:t>Okresný súd Trenčín vydal dňa 24. 07. 2013 Platobný rozkaz pod č. 27 Ro/60/2013-27, ktorým uložil odporcovi zaplatiť sťažovateľovi istinu vo výške 1.385,50 Eur, spolu s 8,75 % úrokom z omeškania ročne od 25. 10. 2012 do zaplatenia a nahradil mu trovy konania pozostávajúce z trov právneho zastúpenia vo výške 190,03 Eur. Odporca podal voči platobnému rozkazu odpor. Okresný súd Trenčín doručil dňa 06. 09. 2013 sťažovateľovi prípis, v zmysle ktorého sa mal možnosť do 10 dní písomne vyjadriť k doručenému odporu odporcu. Sťažovateľ sa k predmetnému odporu dňa 16. 09. 2013 vyjadril. Po uvedenom vyjadrení sa sťažovateľ niekoľko krát dopytoval na konajúcom súde, v akom štádiu je predmetné konanie a dožadoval sa vytýčenia pojednávania. Ku dňu podania tejto sťažnosti však konajúci súd nevytýčil pojednávanie, napriek tomu že od vyjadrenia sťažovateľa k odporu uplynuli takmer 3 roky. Vo veci predložil sťažovateľ dňa 08. 09. 2015 konajúcemu súdu Odvolanie plnomocenstva zo dňa 12. 06. 2013 a Splnomocnenie novému právnemu zástupcovi. Máme za to, že uvedeným postupom porušil Okresný súd Trenčín právo sťažovateľa na prerokovanie veci bez zbytočných prieťahov, nakoľko bol v konaní nečinný, medzi</w:t>
      </w:r>
    </w:p>
    <w:p>
      <w:r>
        <w:t>2</w:t>
      </w:r>
    </w:p>
    <w:p>
      <w:r>
        <w:t>každým jednotlivým úkonom súdu bol neprimeraný časový interval. Nie je prijateľné, aby súd nevytýčil prvý termín pojednávania takmer 3 roky.“. Sťažovateľ žiada priznanie primeraného finančného zadosťučinenia v sume 1 500 € s odôvodnením, že „sťažovateľovi bola spôsobená imateriálna ujma, vzhľadom na to, že nastala právna neistota v jeho postavení v rámci súdneho konania, ktorá aj naďalej trvá ako aj značné zhoršenie jeho postavenia ako veriteľa pohľadávky“. Na základe skutočností uvedených v sťažnosti sa sťažovateľ domáha, aby ústavný súd nálezom takto rozhodol: „1. Základné právo</w:t>
      </w:r>
    </w:p>
    <w:p>
      <w:r>
        <w:t>... na prerokovanie veci bez zbytočných prieťahov</w:t>
      </w:r>
    </w:p>
    <w:p>
      <w:r>
        <w:t>upravené v čl. 48 ods. 2 Ústavy Slovenskej republiky postupom Okresného súdu v Trenčíne v konaní vedenom pod sp. zn. 27 Ro/60/2013 porušené bolo. 2. Okresnému súdu Trenčín sa prikazuje, aby vo veci konal bez zbytočných prieťahov. 3.</w:t>
      </w:r>
    </w:p>
    <w:p>
      <w:r>
        <w:t>... priznáva finančné zadosťučinenie v sume vo výške 1 500,00</w:t>
      </w:r>
    </w:p>
    <w:p>
      <w:r>
        <w:t>Eur (slovom jedentisícpäťsto eur), ktoré je Okresný súd Trenčíne povinný vyplatiť do 15 dní od právoplatnosti tohto rozhodnutia (nálezu). 4.</w:t>
      </w:r>
    </w:p>
    <w:p>
      <w:r>
        <w:t>... priznáva náhradu trov konania a právneho zastúpenia v sume</w:t>
      </w:r>
    </w:p>
    <w:p>
      <w:r>
        <w:t>vo výške 303,16 Eur, a to za dva úkony právnej služby - prevzatie veci a príprava a spísanie sťažnosti na Ústavný súd, 2 x á 143,00 Eur + 2 x 8,58 Eur, ktoré je Okresný súd Trenčín povinný zaplatiť na účet... do 15 dní od právoplatnosti tohto rozhodnutia (nálezu).“ Z predloženého spisového materiálu okresného súdu a z vyjadrenia jeho predsedu vyplýva, že sťažovateľ nepodal sťažnosť na postup súdu adresovanú predsedovi okresného súdu v zmysle § 62 ods. 1 zákona č. 757/2004 Z. z. o súdoch a o zmene a doplnení niektorých zákonov v znení neskorších predpisov (ďalej len „zákon o súdoch“).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zmysle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nadväznosti na dikciu § 53 ods. 1 zákona o ústavnom súde ústavný súd pripomína,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w:t>
      </w:r>
    </w:p>
    <w:p>
      <w:r>
        <w:t>4</w:t>
      </w:r>
    </w:p>
    <w:p>
      <w:r>
        <w:t>Účinným právnym prostriedkom nápravy v súvislosti s námietkou zbytočných prieťahov v napadnutom konaní je podľa doterajšej judikatúry ústavného súdu (napr. IV. ÚS 153/03, IV. ÚS 278/04, II. ÚS 650/2014) podanie sťažnosti predsedovi okresného súdu podľa § 62 a nasl. zákona o súdoch.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opakovane vo svojej judikatúre zdôrazňuje (m. m. I. ÚS 21/99, IV. ÚS 153/03, I. ÚS 33/05, II. ÚS 650/2014), že účelom práva účastníka konania pred všeobecným súdom podať sťažnosť na prieťahy v konaní je poskytnutie príležitosti tomuto súdu, aby sám odstránil dovtedajší protiprávny stav zapríčinený neprerokovaním veci bez zbytočných prieťahov. Ústavný súd preto o sťažnosti, ktorou je namietané porušenie základného práva podľa čl. 48 ods. 2 ústavy, koná iba za predpokladu, ak sťažovateľ preukáže, že využil označený právny prostriedok, ktorý mal k dispozícii podľa zákona o súdoch, alebo ak preukáže, že túto podmienku nesplnil z dôvodov hodných osobitného zreteľa (§ 53 ods. 2 zákona o ústavnom súde). Vo svojej judikatúre z ostatného obdobia ústavný súd aj vzhľadom na aktuálnu judikatúru Európskeho súdu pre ľudské práva na požiadavke využitia prostriedkov nápravy v zmysle § 62 a nasl. zákona o súdoch na orgáne štátnej správy dotknutého súdu v zásade už netrvá (aj vzhľadom na aktuálnu judikatúru Európskeho súdu pre ľudské práva), ale len v prípadoch, keď dĺžka napadnutého konania v čase doručenia sťažnosti ústavnému súdu je už prima facie zjavne neprimeraná (napr. IV. ÚS 26/2012, IV. ÚS 93/2012), čo však v konkrétnych okolnostiach vo veci sťažovateľa nemožno bez ďalšieho tvrdiť.</w:t>
      </w:r>
    </w:p>
    <w:p>
      <w:r>
        <w:t>5</w:t>
      </w:r>
    </w:p>
    <w:p>
      <w:r>
        <w:t>Naopak, vzhľadom na obsah vyjadrenia predsedu okresného súdu (nariadený termín pojednávania po zaslaní sťažnosti ústavným súdom) možno v prípade sťažovateľa dôvodne predpokladať, že prípadné podanie sťažnosti na postup súdu predsedovi okresného súdu mohlo viesť k účinnej ochrane základných práv sťažovateľa. Nevyužitie tohto prostriedku účinnej nápravy preto ústavný súd považuje za prekážku, ktorá bráni prijatiu sťažnosti na ďalšie konania v zmysle § 53 ods. 1 zákona o ústavnom súde. Na základe uvedeného ústavný súd sťažnosť po jej predbežnom prerokovaní odmietol podľa § 25 ods. 2 zákona o ústavnom súde ako neprípustnú. Nad rámec uvedeného ústavný súd poznamenáva, že toto rozhodnutie ústavného súdu nezakladá prekážku veci rozhodnutej podľa § 24 písm. a) zákona o ústavnom súde, a preto nebráni sťažovateľovi, aby po splnení všetkých zákonných podmienok za predpokladu zotrvania na stanovisku, že postupom okresného súdu naďalej dochádza k zbytočným prieťahom v konaní, predložil ústavnému súdu novú sťažnosť. P o u č e n i e : Proti tomuto rozhodnutiu nemožno podať opravný prostriedok. V Košiciach 20. júla 2016</w:t>
      </w:r>
    </w:p>
    <w:p>
      <w:r>
        <w:t>6</w:t>
      </w:r>
    </w:p>
    <w:p/>
    <w:p>
      <w:r>
        <w:t>Zdroj: KAUZIS.SK – https://www.kauzis.sk/judikatura/r/ECLI:SK:USSR:2016:2.US.570.2016.1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