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776/2016 z 27. 10. 2016</w:t>
      </w:r>
    </w:p>
    <w:p>
      <w:r>
        <w:t>Uznesenie Ústavného súdu SR z 27. októbra 2016, sp. zn. II. ÚS 776/2016, ECLI:SK:USSR:2016:2.US.776.2016.1</w:t>
      </w:r>
    </w:p>
    <w:p>
      <w:r>
        <w:t>Súd: Ústavný súd Slovenskej republiky</w:t>
      </w:r>
    </w:p>
    <w:p>
      <w:r>
        <w:t>Spisová značka: II. ÚS 776/2016</w:t>
      </w:r>
    </w:p>
    <w:p>
      <w:r>
        <w:t>ECLI: ECLI:SK:USSR:2016:2.US.776.2016.1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776/2016-9 Ústavný súd Slovenskej republiky na neverejnom zasadnutí 27. októbra 2016 v senáte zloženom z predsedu Lajosa Mészárosa, zo sudkyne Ľudmily Gajdošíkovej a sudcu Ladislava Orosza (sudca spravodajca) predbežne prerokoval sťažnosť obchodnej spoločnosti Rapid life životná poisťovňa, a. s., Garbiarska 2, Košice, zastúpenej Advokátskou kanceláriou JUDr. Daniel Blyšťan s. r. o., Rastislavova 68, Košice, v mene ktorej koná advokát JUDr. Daniel Blyšťan, ktorou namieta porušenie základných práv podľa čl. 46 ods. 1 a čl. 48 ods. 2 Ústavy Slovenskej republiky a čl. 36 ods. 1 Listiny základných práv a slobôd, ako aj práva podľa čl. 6 ods. 1 Dohovoru o ochrane ľudských práv a základných slobôd postupom Okresného súdu Spišská Nová Ves v konaní vedenom pod sp. zn. 6 C 213/2013 a jeho rozsudkom z 29. októbra 2014 a postupom Krajského súdu v Košiciach v konaní vedenom pod sp. zn. 9 Co 113/2015 a jeho rozsudkom z 3. februára 2016, a takto rozhodol: Sťažnosť obchodnej spoločnosti Rapid life životná poisťovňa, a. s., o d m i e t a . Odôvodnenie: I. Ústavnému súdu Slovenskej republiky (ďalej len „ústavný súd“) bola 3. júna 2016 osobne doručená sťažnosť obchodnej spoločnosti Rapid life životná poisťovňa, a. s., Garbiarska 2, Košice (ďalej len „sťažovateľka“), zastúpenej Advokátskou kanceláriou JUDr. Daniel Blyšťan s. r. o., Rastislavova 68, Košice, v mene ktorej koná advokát JUDr. Daniel Blyšťan, vo veci namietaného porušenia jej základných práv podľa čl. 46 ods. 1 a čl. 48 ods. 2 Ústavy Slovenskej republiky (ďalej len „ústava“) a čl. 36 ods. 1 Listiny</w:t>
      </w:r>
    </w:p>
    <w:p>
      <w:r>
        <w:t>základných práv a slobôd (ďalej len „listina“), ako aj práva podľa čl. 6 ods. 1 Dohovoru o ochrane ľudských práv a základných slobôd (ďalej len „dohovor“) postupom Okresného súdu Spišská Nová Ves (ďalej len „okresný súd“) v konaní vedenom pod sp. zn. 6 C 213/2013 (ďalej len „napadnuté konanie“) a jeho rozsudkom z 29. októbra 2014 (ďalej len „napadnutý rozsudok“) a postupom Krajského súdu v Košiciach (ďalej len „krajský súd“) v konaní vedenom pod sp. zn. 9 Co 113/2015 (ďalej len „napadnuté konanie“) a jeho rozsudkom z 3. februára 2016 (ďalej len „napadnutý rozsudok“). Z obsahu sťažnosti a jej príloh vyplýva, že sťažovateľka, ktorá je právnickou osobou podnikajúcou v oblasti poisťovníctva, uzavrela s poistníkom poistnú zmluvu, ktorá obsahovala vo všeobecných poistných podmienkach pre životné poistenie aj tzv. rozhodcovskú doložku, podľa ktorej všetky spory súvisiace s uzavretou poistnou zmluvou budú riešené pred rozhodcovským súdom, ktorým bol Arbitrážny súd Košice. Sťažovateľka v sťažnosti uvádza, že ako žalovaná bola účastníčkou napadnutého konania vedeného okresným súdom, predmetom ktorého bolo rozhodovanie o zrušení rozhodcovského rozsudku Arbitrážneho súdu Košice sp. zn. 3 C 2745/2012 z 19. januára 2012 (ďalej len „rozhodcovský rozsudok“) priznávajúceho jej peňažné nároky, ktoré boli predmetom rozhodcovského konania. Okresný súd napadnutým rozsudkom rozhodcovský rozsudok Arbitrážneho súdu Košice zrušil, odložil jeho vykonateľnosť, uložil sťažovateľke zaplatiť žalobcovi trovy konania v sume 593,45 €, ako aj zaplatiť z titulu súdneho poplatku sumu 99,50 € a žalobcovi uložil povinnosť zaplatiť sťažovateľke trovy konania v sume 177,40 €. Na základe odvolania sťažovateľky krajský súd napadnutým rozsudkom napadnutý rozsudok okresného súdu vo výroku o zrušení rozhodcovského rozsudku Arbitrážneho súdu Košice a vo výroku o odložení jeho vykonateľnosti potvrdil, vo výroku o trovách konania rozhodol tak, že sťažovateľka je povinná nahradiť žalobcovi trovy konania v sume 472,46 €, a vo výroku o povinnosti žalobcu zaplatiť sťažovateľke trovy konania v sume 177,40 € rozsudok súdu prvého stupňa zrušil a vec v tomto rozsahu vrátil okresnému súdu na ďalšie konanie. 2</w:t>
      </w:r>
    </w:p>
    <w:p>
      <w:r>
        <w:t>Sťažovateľka namieta, že napadnutý rozsudok krajského súdu je nepreskúmateľný a arbitrárny, a v tejto súvislosti najmä uvádza: „Dôvodom zrušenia rozhodcovského rozsudku súdom prvého stupňa bolo to, že aj keď bola rozhodcovská doložka individuálne dojednaná - čo súd prvého stupňa výslovne uviedol - existoval dôvod neplatnosti keďže sa strany nedohodli na osobe konkrétneho rozhodcu resp. rozhodcovského súdu. Sťažovateľ tento záver namietal - jeho podstatnou odvolacou námietkou bolo, že neuvedenie konkrétneho rozhodcu či súdu nespôsobuje neplatnosť (ani neurčitosť) rozhodcovskej doložky ako takej, nakoľko samotný zákon s takouto situáciou počíta a v zák. č. 244/2002 Z. z. ju aj rieši. Odvolací súd potvrdil rozhodnutie prvostupňového súdu poukazujúc na ust. § 219 ods. 2 O. s. p., ale nijako nezdôvodnil, prečo by uvedené malo spôsobovať neplatnosť celej rozhodcovskej doložky ale najmä podľa akého právneho predpisu vyvodil takúto neplatnosť, pretože samotný zákon o rozhodcovskom konaní s touto situáciou výslovne počíta a upravuje ju.“ Sťažovateľka zdôrazňuje, že napadnutý rozsudok krajského súdu nedáva dostatočné odpovede na jej námietky smerujúce proti napadnutému rozsudku okresného súdu, pričom z jeho všeobecných záverov nie je zrejmé, že by sa krajský súd zaoberal podstatnými otázkami. Podľa sťažovateľky krajský súd bez ďalšieho prevzal závery okresného súdu, pričom</w:t>
      </w:r>
    </w:p>
    <w:p>
      <w:r>
        <w:t>nesprávnosť</w:t>
      </w:r>
    </w:p>
    <w:p>
      <w:r>
        <w:t>záveru</w:t>
      </w:r>
    </w:p>
    <w:p>
      <w:r>
        <w:t>o tom,</w:t>
      </w:r>
    </w:p>
    <w:p>
      <w:r>
        <w:t>že</w:t>
      </w:r>
    </w:p>
    <w:p>
      <w:r>
        <w:t>„neuvedenie</w:t>
      </w:r>
    </w:p>
    <w:p>
      <w:r>
        <w:t>konkrétneho</w:t>
      </w:r>
    </w:p>
    <w:p>
      <w:r>
        <w:t>rozhodcu</w:t>
      </w:r>
    </w:p>
    <w:p>
      <w:r>
        <w:t>či</w:t>
      </w:r>
    </w:p>
    <w:p>
      <w:r>
        <w:t>rozhodcovského súdu je dôvodom neplatnosti rozhodcovskej doložky, sťažovateľ podrobne odôvodnil v podanom odvolaní a na ňom aj trvá“. Sťažovateľka okrem toho zdôrazňuje, že okresný súd „tento dôvod neplatnosti uviedol až v odôvodnení rozsudku súdu prvého stupňa, a tieto skutočnosti neboli predmetom konania pred súdom, a ani jedna zo strán, teda ani žalobca na tento dôvod nepoukazovali. Ide jednoznačne o prekvapivé rozhodnutie, a to aj vzhľadom na to, že súd porušil ust. § 118 ods. 2 O. s. p. ako aj nevyužil ust. § 100 ods. 1 O. s. p., aby strany informoval o tom, že mieni rozhodcovskú doložku posudzovať aj z tohto hľadiska. Súd prvého stupňa ani neumožnil stranám dokazovanie v tejto časti, ani im neumožnil sa k tomuto vyjadriť! Súd porušil zásadu kontradiktórnosti konania, konal nad rámec žalobného návrhu, porušil 3</w:t>
      </w:r>
    </w:p>
    <w:p>
      <w:r>
        <w:t>rovnosť strán pretože znemožnil sťažovateľovi svojim postupom vyjadriť sa k tomu, čo súd považoval za dôležité pre rozhodnutie vo veci samej a znemožnil mu aj dokazovanie.“. Sťažovateľka tvrdí, že jej práva boli hrubo porušené postupom okresného súdu, pričom krajský súd uvedené porušenie nielenže „nenapravil, ale znásobil“. Na základe uvedených skutočností sťažovateľka navrhuje, aby ústavný súd po prijatí sťažnosti na ďalšie konanie nálezom takto rozhodol: „Právo sťažovateľa na súdnu ochranu podľa čl. 46 ods. 1 Ústavy Slovenskej republiky, v spojení s právom sťažovateľa na súdnu ochranu podľa čl. 36 ods. 1 Listiny základných práv a slobôd, právo sťažovateľa na spravodlivý proces podľa čl. 6 ods. 1 Dohovoru o ochrane ľudských práv a základných slobôd ako i právo sťažovateľa garantované čl. 48 ods. 2 Ústavy Slovenskej republiky, postupom v konaní a rozhodnutím Krajského súdu v Košiciach zo dňa 3. 2. 2016 sp. zn. 9 Co 113/2015-230 a postupom v konaní a rozhodnutím Okresného súdu Spišská Nová Ves zo dňa 29. 10. 2014 sp. zn. 6 C 213/2013-177, porušené boli. 2. Rozsudok Krajského súdu v Košiciach zo dňa 3. 2. 2016 sp. zn. 9 Co 113/2015-230 a rozsudok Okresného súdu Spišská Nová Ves zo dňa 29. 10. 2014 sp. zn. 6 C 213/2013-177 sa rušia a vec sa vracia Okresnému súdu Spišská Nová Ves na ďalšie konanie. 3. Sťažovateľovi priznáva náhradu trov právneho zastúpenia v sume 363,79 €, ktorú je Krajský súd v Košiciach povinný vyplatiť na účet Advokátskej kancelárie JUDr. Daniel Blyšťan s. r. o., konajúcej JUDr. Danielom Blyšťanom, advokátom, do dvoch mesiacov od vyhlásenia tohto nálezu v sídle Ústavného súdu Slovenskej republiky.“</w:t>
      </w:r>
    </w:p>
    <w:p>
      <w:r>
        <w:t>II. Ústavný súd rozhoduje podľa čl. 127 ods. 1 ústavy o sťažnostiach fyzických osôb alebo právnických osôb, ak namietajú porušenie svojich základných práv alebo slobôd, 4</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základných práv podľa ústavy a listiny a práva podľa dohovoru postupom okresného súdu v napadnutom konaní a jeho napadnutým rozsudkom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5</w:t>
      </w:r>
    </w:p>
    <w:p>
      <w:r>
        <w:t>Preto je právomoc ústavného súdu subsidiárna a uplatní sa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rozsudku okresného súdu a postupu, ktorý predchádzal jeho vydaniu, mohla sťažovateľka podať odvolanie (čo aj využila), o ktorom bol oprávnený a aj povinný rozhodnúť krajský súd. Právomoc krajského súdu rozhodnúť o odvolaní sťažovateľky v danom prípade vylučuje právomoc ústavného súdu. Ústavný súd preto túto časť sťažnosti odmietol podľa § 25 ods. 2 zákona o ústavnom súde pre nedostatok právomoci na jej prerokovanie. II.2 K namietanému porušeniu základných práv podľa ústavy a listiny a práva podľa dohovoru postupom krajského súdu v napadnutom konaní a jeho napadnutým rozsudkom Sťažovateľka odôvodňuje namietané porušenie svojich práv podľa ústavy, listiny a dohovoru, ku ktorým malo dôjsť postupom krajského súdu a napadnutým rozsudkom vydaným v tomto konaní predovšetkým tým, že krajský súd sa nevysporiadal s jej odvolacou námietkou, ktorou spochybňovala správnosť záveru okresného súdu o tom, že „neuvedenie konkrétneho rozhodcu či rozhodcovského súdu je dôvodom neplatnosti rozhodcovskej doložky“. Z uvedených dôvodov sťažovateľka považuje napadnutý rozsudok krajského súdu za arbitrárny a porušujúci jej práva podľa čl. 46 ods. 1 ústavy, čl. 36 ods. 1 listiny a čl. 6 ods. 1 dohovoru. Okrem toho sťažovateľka namieta, že okresný súd o žalobe o zrušenie rozhodcovského rozsudku Arbitrážneho súdu v Košiciach rozhodol bez toho, aby účastníkov konania informoval o tom, že mieni rozhodcovskú doložku, ktorá bola súčasťou všeobecných poistných podmienok, posúdiť aj z hľadiska prípadnej neplatnosti z dôvodu 6</w:t>
      </w:r>
    </w:p>
    <w:p>
      <w:r>
        <w:t>„neuvedenia konkrétneho rozhodcu, či rozhodcovského súdu“. Napadnutý rozsudok krajského súdu, ktorým bolo pochybenie okresného súdu podľa sťažovateľky potvrdené, preto odporuje zárukám kontradiktórnosti konania obsiahnutým v základnom práve zaručenom v čl. 48 ods. 2 ústavy. II.2.1 K namietanému porušeniu základného práva podľa čl. 46 ods. 1 ústavy, čl. 36 ods. 1 listiny a práva podľa čl. 6 ods. 1 dohovoru postupom krajského súdu v napadnutom konaní a jeho napadnutým rozsudkom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patrí aj absencia ústavnoprávneho rozmeru namietaných pochybení, resp. nedostatkov v činnosti alebo rozhodovaní príslušného orgánu verejnej moci, posudzovaná v kontexte s konkrétnymi okolnosťami prípadu (m. m. IV. ÚS 362/09). Ústavný súd napadnutý rozsudok krajského súdu preskúmal z hľadiska možného porušenia sťažovateľkinho základného práva podľa čl. 46 ods. 1 ústavy a čl. 36 ods. 1 listiny a práva podľa čl. 6 ods. 1 dohovoru, sústreďujúc sa pritom na posúdenie, či je napadnutý rozsudok krajského súdu ústavne akceptovateľným spôsobom odôvodnený a či ho nemožno považovať za arbitrárny. Pri výklade základného práva na súdnu ochranu podľa čl. 46 ods. 1 ústavy (obdobne čl. 36 ods. 1 listiny) si ústavný súd osvojil judikatúru Európskeho súdu pre ľudské práva k čl. 6 ods. 1 dohovoru, pokiaľ ide o právo na spravodlivé súdne konanie, preto v obsahu týchto práv nemožno vidieť zásadnú odlišnosť (napr. II. ÚS 55/98, I. ÚS 280/08).</w:t>
      </w:r>
    </w:p>
    <w:p>
      <w:r>
        <w:t>7</w:t>
      </w:r>
    </w:p>
    <w:p>
      <w:r>
        <w:t>Zo stabilizovanej judikatúry ústavného súdu vyplýva, že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8</w:t>
      </w:r>
    </w:p>
    <w:p>
      <w:r>
        <w:t>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w:t>
      </w:r>
    </w:p>
    <w:p>
      <w:r>
        <w:t>V relevantnej časti napadnutého rozsudku krajského súdu sa uvádza: „Nárok, o ktorom bolo rozhodnuté rozsudkom Arbitrážneho súdu Košice sp. zn. 3 C/2745/12 zo dňa 19. 01. 2012 žalovaný opiera o zmluvné dojednanie, ktoré súvisí s poistnou zmluvou, uzavretou medzi účastníkmi konania, ktorá je jednoznačne zmluvou spotrebiteľskou, keďže napĺňa všetky znaky v zmysle § 52 Občianskeho zákonníka, účinného 9</w:t>
      </w:r>
    </w:p>
    <w:p>
      <w:r>
        <w:t>v čase uzavretia zmluvy. Niet pochýb o tom, že poistnú zmluvu uzavrela žalovaná, ktorá pri poskytovaní poistenia vystupovala v rámci svojej podnikateľskej činnosti ako dodávateľ a žalobca vystupoval ako fyzická osoba, ktorý zabezpečoval svoje potreby, teda ako spotrebiteľ. Súčasne išlo o štandardnú formulárovú zmluvu, keďže daný zmluvný vzťah sa riadil aj obsahom zmluvných dojednaní, obsiahnutých vo VPP, ktoré sa stali súčasťou zmluvy a ktoré spĺňajú všetky znaky zmluvy formulárovej. Preto správne súd prvého stupňa pri posudzovaní platnosti rozhodcovskej doložky a dôvodov zrušenia rozhodcovského rozsudku túto skúmal aj z pohľadu ochrany spotrebiteľa... Odvolací súd sa zhoduje so záverom súdu prvého stupňa o neplatnosti rozhodcovskej doložky z dôvodu, že rozhodcovská doložka neobsahuje určenie rozhodcu, resp. konkrétny spôsob jeho určenia. Takáto rozhodcovská doložka je neplatná v zmysle § 39 Občianskeho zákonníka pre rozpor so zákonom. Podľa § 3 ods. 1 zákona č. 244/2002 Z. z. rozhodcovská zmluva je dohoda medzi zmluvnými stranami o tom, že všetky alebo niektoré spory, ktoré medzi nimi vznikli alebo vzniknú v určenom zmluvnom alebo v inom právnom vzťahu, sa rozhodnú v rozhodcovskom konaní. Podľa § 4 ods. 1 cit. zákona rozhodcovská zmluva môže mať formu osobitnej zmluvy alebo formu rozhodcovskej doložky k zmluve. Podľa § 4 ods. 2 cit. zákona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Podľa § 8 ods. 1 cit. zákona zmluvné strany sa v rozhodcovskej zmluve môžu dohodnúť na osobe rozhodcu (rozhodcov) alebo na postupe jeho dodatočného ustanovenia. Podľa § 8 ods. 2 cit. zákona ak sa zmluvné strany nedohodli na osobe rozhodcu (rozhodcov), ani na postupe jeho dodatočného ustanovenia, a) pri rozhodcovskom konaní s tromi rozhodcami každá zmluvná strana ustanoví jedného rozhodcu a takto ustanovení rozhodcovia následne ustanovia tretieho predsedajúceho rozhodcu; ak zmluvná strana neustanoví rozhodcu do 15 dní od požiadania druhej zmluvnej strany alebo ak dvaja ustanovení rozhodcovia neustanovia tretieho</w:t>
      </w:r>
    </w:p>
    <w:p>
      <w:r>
        <w:t>10</w:t>
      </w:r>
    </w:p>
    <w:p>
      <w:r>
        <w:t>predsedajúceho rozhodcu do 30 dní od ich ustanovenia, rozhodcu na žiadosť zmluvnej strany ustanoví vybraná osoba alebo súd, b) pri rozhodcovskom konaní s viac ako tromi rozhodcami sa postupuje pri merane podľa písmena a), c) pri rozhodcovskom konaní s jedným rozhodcom tohto rozhodcu na žiadosť zmluvnej strany ustanoví vybraná osoba alebo súd. Ako vyplýva z vyššie cit. zákonných ustanovení, vzhľadom na skutočnosť, že pre platnosť rozhodcovskej doložky sa vyžaduje jej písomné dojednanie je nevyhnutné, aby písomnou formou bol ustanovený aj rozhodca, ktorý bude prejednávať a rozhodovať vec v rozhodcovskom konaní alebo postup jeho ustanovenia. Pre zachovanie transparentnosti výberu rozhodcu a rovnosti strán v rozhodcovskom konaní nemôže byť výber rozhodcu ponechaný len na vôli jednej zo sporových strán. Táto požiadavka je zvlášť zvýraznená v spotrebiteľských vzťahoch, keďže jej porušenie spôsobuje značnú nerovnováhu v právach a povinnostiach zmluvných strán v neprospech spotrebiteľa, teda ak k výberu rozhodcu dochádza zo strany dodávateľa.“ Konkretizujúc uvedené východiská na vec sťažovateľky, krajský súd v napadnutom rozsudku ďalej uvádza: «V prejednávanej veci je zrejmé, že v osobitných zmluvných dojednaniach č. 01/2007 k poistnej zmluve č. 4483500012 účastníci konania síce prejavili vôľu, že namiesto súdneho konania z dôvodu účelnosti, praktickosti a rýchlosti v prípade vzniku akéhokoľvek sporu sa podrobia rozhodcovskému konaniu, z tohto dojednania však nevyplýva, že by sa dohodli na osobe rozhodcu alebo postupe jeho ustanovenia tak, ako má na mysli § 8 ods. 1 zákona č. 244/2002 Z. z. Z týchto dôvodov nemožno takúto rozhodcovskú doložku považovať za platnú. Úvahy žalovanej, že v danom prípade došlo k porušeniu rovnosti strán tým, že súd prvého stupňa nevyrubil žalobcovi súdny poplatok za podanie žaloby, nemožno považovať za opodstatnené. Žalobca je totiž v zmysle § 4 ods. 2 písm. za/ zákona č. 71/1992 Zb. ako spotrebiteľ domáhajúci sa ochrany svojich práv oslobodený od platenia súdnych poplatkov. Polemiky odvolateľa o tom, že súd prvého stupňa považoval rozhodcovskú doložku za individuálne dojednanú a preto túto zmluvnú podmienku je nutné považovať za platnú z pohľadu spotrebiteľského práva sú bez právneho významu za situácie, keď v danom 11</w:t>
      </w:r>
    </w:p>
    <w:p>
      <w:r>
        <w:t>prípade bol naplnený dôvod pre zrušenie rozhodcovského rozsudku v zmysle § 40 ods. 1 písm. d zákona č. 244/2002 Z. z. Pre zrušenie rozhodcovského rozsudku totiž „stačí“, pokiaľ je naplnený jeden z dôvodov uvedených v § 40 ods. 1 zákona č. 244/2002 Z. z. Zo všetkých vyššie uvedených dôvodov odvolací súd podľa § 219 ods. 1, 2 O. s. p. potvrdil rozsudok vo výroku o zrušení rozhodcovského rozsudku a vo výroku o odložení vykonateľnosti rozhodcovského rozsudku.» Vychádzajúc z citovaného, ústavný súd zastáva názor, že odôvodnenie napadnutého rozsudku krajského súdu je dostatočné a zrozumiteľné. Krajský súd podľa názoru ústavného súdu dostačujúco vysvetlil, prečo potvrdil napadnutý rozsudok okresného súdu v časti neplatnosti rozhodcovskej doložky, pričom jeho závery možno považovať z ústavného hľadiska za akceptovateľné a udržateľné. K</w:t>
      </w:r>
    </w:p>
    <w:p>
      <w:r>
        <w:t>námietke</w:t>
      </w:r>
    </w:p>
    <w:p>
      <w:r>
        <w:t>nevysporiadania</w:t>
      </w:r>
    </w:p>
    <w:p>
      <w:r>
        <w:t>sa</w:t>
      </w:r>
    </w:p>
    <w:p>
      <w:r>
        <w:t>so</w:t>
      </w:r>
    </w:p>
    <w:p>
      <w:r>
        <w:t>všetkými</w:t>
      </w:r>
    </w:p>
    <w:p>
      <w:r>
        <w:t>skutočnosťami</w:t>
      </w:r>
    </w:p>
    <w:p>
      <w:r>
        <w:t>uvádzanými</w:t>
      </w:r>
    </w:p>
    <w:p>
      <w:r>
        <w:t>sťažovateľkou ústavný súd v súlade so svojou konštantnou judikatúrou poznamenáva,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konania na spravodlivé súdne konanie (m. m. IV. ÚS 112/05, I. ÚS 117/05). Keďže napadnutý rozsudok krajského súdu nevykazuje znaky svojvôle a je dostatočne odôvodnený, ústavný súd nie je oprávnený ani povinný tieto postupy a hodnotenia nahrádzať (podobne aj I. ÚS 21/98, III. ÚS 209/04) a v tejto situácii nemá dôvod zasiahnuť do právnych záverov krajského súdu. S poukazom na to, že obsahom základného práva podľa čl. 46 ods. 1 ústavy a čl. 36 ods. 1 listiny a práva podľa čl. 6 ods. 1 dohovoru nie je právo na rozhodnutie v súlade s právnym názorom účastníka súdneho konania, resp. právo na úspech v konaní</w:t>
      </w:r>
    </w:p>
    <w:p>
      <w:r>
        <w:t>12</w:t>
      </w:r>
    </w:p>
    <w:p>
      <w:r>
        <w:t>(I. ÚS 265/07, III. ÚS 139/08), ústavný súd sťažnosť sťažovateľky v tejto časti odmietol podľa § 25 ods. 2 zákona o ústavnom súde z dôvodu jej zjavnej neopodstatnenosti. II.2.2 K namietanému porušeniu základného práva podľa čl. 48 ods. 2 ústavy postupom krajského súdu v napadnutom konaní a jeho napadnutým rozsudkom Sťažovateľka v sťažnosti namieta aj porušenie základného práva zaručeného v čl. 48 ods. 2 ústavy v časti záruk týkajúcich sa kontradiktórnosti napadnutého konania. Sťažovateľka pritom namieta, že napadnutý rozsudok okresného súdu je prekvapivý, keďže okresný súd účastníkov konania neoboznámil s tým, že mieni posúdiť neplatnosť rozhodcovskej doložky aj z dôvodu neuvedenia konkrétneho rozhodcu, v ktorého právomoci by bolo prípadný spor medzi účastníkmi konania rozhodnúť. Na tento dôvod neplatnosti pritom okresný súd poukázal až v odôvodnení svojho rozhodnutia, takže tieto skutočnosti neboli predmetom konania pred okresným súdom. Okresný súd tým podľa sťažovateľky porušil § 118 ods. 2 zákona č. 99/1963 Zb. Občiansky súdny poriadok v znení účinnom do 30. júna 2016 (ďalej len „OSP“) a neuplatnil ani postup podľa § 100 ods. 1 OSP, „aby strany informoval o tom, že mieni rozhodcovskú doložku posudzovať aj z tohto hľadiska“. Podľa § 118 ods. 1 OSP po začatí pojednávania účastníci prednesú alebo doplnia svoje návrhy a predseda senátu alebo samosudca oznámi výsledky prípravy pojednávania. Podľa § 118 ods. 2 OSP po vykonaní úkonov podľa odseku 1 predseda senátu alebo samosudca podľa doterajších výsledkov konania uvedie, ktoré právne významné skutkové tvrdenia účastníkov je možné považovať za zhodné, ktoré právne významné skutkové tvrdenia zostali sporné a ktoré z navrhnutých dôkazov budú vykonané a ktoré dôkazy súd nevykoná, aj keď ich účastníci navrhli. Podľa čl. 48 ods. 2 ústavy každý má právo, aby sa jeho vec verejne prerokovala bez zbytočných prieťahov a v jeho prítomnosti a aby sa mohol vyjadriť ku všetkým vykonaným dôkazom. Verejnosť možno vylúčiť len v prípadoch ustanovených zákonom. 13</w:t>
      </w:r>
    </w:p>
    <w:p>
      <w:r>
        <w:t>Podľa názoru ústavného súdu samotné porušenie § 118 ods. 1 alebo 2 OSP vo veci sťažovateľky konajúcimi všeobecnými súdmi nemôže eo ipso mať za následok porušenie základného práva zaručeného v čl. 48 ods. 2 ústavy v časti zaručujúcej kontradiktórnosť konania. Dôležitými skutočnosťami relevantnými pre posúdenie namietaného porušenia príslušnej časti základného práva podľa čl. 48 ods. 2 ústavy je totiž dodržanie záruk kontradiktórnosti v napadnutom konaní ako celku. Ústavný súd v tejto súvislosti poukazuje na judikatúru Súdneho dvora Európskej únie (ďalej len „Súdny dvor“), ktorý už judikoval, že zásada kontradiktórnosti vo všeobecnosti nepriznáva každému účastníkovi konania len právo oboznámiť sa s listinami a pripomienkami predkladanými súdu protistranou a vyjadrovať sa k nim, ale tiež zahŕňa právo účastníkov konania oboznamovať sa a vyjadrovať sa k právnym dôvodom uplatňovaným súdom ex offo, na ktorých chce súd založiť svoje rozhodnutie. Súdny dvor zdôraznil, že na splnenie požiadaviek spojených s právom na spravodlivé súdne konanie je totiž potrebné, aby sa účastníci konania oboznámili a mali možnosť kontradiktórne sa vyjadriť tak ku skutkovým, ako aj k právnym okolnostiam, ktoré sú rozhodujúce pre výsledok konania (Európska Komisia proti Írsku a i., C-89/08, rozsudok z 2. 12. 2009, ECLI:EU:C:2009:742, body 55 a 56). Obdobne</w:t>
      </w:r>
    </w:p>
    <w:p>
      <w:r>
        <w:t>bola</w:t>
      </w:r>
    </w:p>
    <w:p>
      <w:r>
        <w:t>otázka</w:t>
      </w:r>
    </w:p>
    <w:p>
      <w:r>
        <w:t>dodržania</w:t>
      </w:r>
    </w:p>
    <w:p>
      <w:r>
        <w:t>záruk</w:t>
      </w:r>
    </w:p>
    <w:p>
      <w:r>
        <w:t>kontradiktórnosti</w:t>
      </w:r>
    </w:p>
    <w:p>
      <w:r>
        <w:t>už</w:t>
      </w:r>
    </w:p>
    <w:p>
      <w:r>
        <w:t>predmetom</w:t>
      </w:r>
    </w:p>
    <w:p>
      <w:r>
        <w:t>preskúmavania v totožných veciach sťažovateľky prostredníctvom posúdenia kľúčovej otázky, či možno pochybenie súdu prvého stupňa spočívajúce v tom, že nedal sťažovateľke možnosť vyjadriť sa k svojim skutkovým zisteniam a z nich vyplývajúcemu právnemu posúdeniu veci, konvalidovať v odvolacom konaní. Podľa právnych záverov k tejto kľúčovej námietke sťažovateľky zhrnutých do zjednocujúceho stanoviska pléna ústavného súdu sp. zn. PL. ÚS 1/2014 zo 7. mája 2014 pre ústavnú konformnosť konania ako celku postačí, ak je účastníkovi konania táto možnosť reálne poskytnutá v odvolacom konaní. Aplikáciou právnych záverov vyslovených v označenom zjednocujúcom stanovisku pléna ústavného súdu na veci sťažovateľky je preto potrebné aj jej námietku týkajúcu sa namietaného porušenia základného práva podľa čl. 48 ods. 2 ústavy v časti záruk 14</w:t>
      </w:r>
    </w:p>
    <w:p>
      <w:r>
        <w:t>kontradiktórnosti, ku ktorému malo dôjsť porušením § 118 ods. 2 OSP zo strany všeobecného súdu, považovať za nedôvodnú. Pre ústavnú konformnosť napadnutých konaní ako celku totiž postačovalo, že sťažovateľke bola daná možnosť vyjadriť sa k sporným skutkovým zisteniam a z nich vyplývajúcemu právnemu posúdeniu veci okresným súdom v následnom odvolacom konaní. Vzhľadom na všetky uvedené skutočnosti ústavný súd pri predbežnom prerokovaní aj túto časť sťažnosti, ktorou sťažovateľka namietala porušenie svojho základného práva zaručeného v čl. 48 ods. 2 ústavy napadnutým rozsudkom krajského súdu a postupom, ktorý predchádzal jeho vydaniu, odmietol ako zjavne neopodstatnenú podľa § 25 ods. 2 zákona o ústavnom súde. Vzhľadom na odmietnutie sťažnosti ako celku bolo bez právneho dôvodu, aby sa ústavný súd zaoberal ďalšími návrhmi uplatnenými v sťažnosti. P o u č e n i e : Proti tomuto uzneseniu nemožno podať opravný prostriedok. V Košiciach 27. októbra 2016</w:t>
      </w:r>
    </w:p>
    <w:p>
      <w:r>
        <w:t>15</w:t>
      </w:r>
    </w:p>
    <w:p/>
    <w:p>
      <w:r>
        <w:t>Zdroj: KAUZIS.SK – https://www.kauzis.sk/judikatura/r/ECLI:SK:USSR:2016:2.US.776.2016.1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