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801/2015 z 2. 12. 2015</w:t>
      </w:r>
    </w:p>
    <w:p>
      <w:r>
        <w:t>Uznesenie Ústavného súdu SR z 2. decembra 2015, sp. zn. II. ÚS 801/2015, ECLI:SK:USSR:2016:2.US.801.2015.1</w:t>
      </w:r>
    </w:p>
    <w:p>
      <w:r>
        <w:t>Súd: Ústavný súd Slovenskej republiky</w:t>
      </w:r>
    </w:p>
    <w:p>
      <w:r>
        <w:t>Spisová značka: II. ÚS 801/2015</w:t>
      </w:r>
    </w:p>
    <w:p>
      <w:r>
        <w:t>ECLI: ECLI:SK:USSR:2016:2.US.801.2015.1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801/2015-10 Ústavný súd Slovenskej republiky na neverejnom zasadnutí 2. decembra 2015 v senáte zloženom z predsedníčky Ľudmily Gajdošíkovej a zo sudcov Sergeja Kohuta a Ladislava Orosza (sudca spravodajca) predbežne prerokoval sťažnosť ,</w:t>
      </w:r>
    </w:p>
    <w:p>
      <w:r>
        <w:t>, zastúpeného advokátom Mgr. Miroslavom Golianom,</w:t>
      </w:r>
    </w:p>
    <w:p>
      <w:r>
        <w:t>Budatínska 16, Bratislava, ktorou namieta porušenie svojho základného práva podľa čl. 48 ods. 2 Ústavy Slovenskej republiky postupom Okresného súdu Dunajská Streda v konaní vedenom pod sp. zn. 6 P 67/2014 a v konaní vedenom pod sp. zn. 8 P 70/2014, a takto rozhodol: Sťažnosť</w:t>
      </w:r>
    </w:p>
    <w:p>
      <w:r>
        <w:t>o d m i e t a ako zjavne neopodstatnenú. Odôvodnenie: I.</w:t>
      </w:r>
    </w:p>
    <w:p>
      <w:r>
        <w:t>Ústavnému súdu Slovenskej republiky (ďalej len „ústavný súd“) bola 19. mája 2015 doručená sťažnosť</w:t>
      </w:r>
    </w:p>
    <w:p>
      <w:r>
        <w:t>,</w:t>
      </w:r>
    </w:p>
    <w:p>
      <w:r>
        <w:t>(ďalej len</w:t>
      </w:r>
    </w:p>
    <w:p>
      <w:r>
        <w:t>„sťažovateľ“), zastúpeného advokátom Mgr. Miroslavom Golianom, Budatínska 16, Bratislava, ktorou namieta porušenie svojho základného práva podľa čl. 48 ods. 2 Ústavy Slovenskej republiky (ďalej len „ústava“) postupom Okresného súdu Dunajská Streda (ďalej len „okresný súd“) v konaní vedenom pod sp. zn. 6 P 67/2014 a v konaní vedenom pod sp. zn. 8 P 70/2014.</w:t>
      </w:r>
    </w:p>
    <w:p>
      <w:r>
        <w:t>Zo sťažnosti a z jej príloh vyplýva, že sťažovateľ – otec maloletých detí – v procesnom postavení navrhovateľa je účastníkom konania vedeného okresným súdom pod sp. zn. 6 P 67/2014, ktorého predmetom je vydanie rozhodnutia o podstatnej veci týkajúcej sa výkonu rodičovských práv a o návrhu na vydanie predbežného opatrenia. Sťažovateľ bol tiež účastníkom konania vo veci starostlivosti súdu o maloleté deti vedeného pod sp. zn. 8 P 70/2014, v ktorom okresný súd rozhodoval o návrhu matky maloletých detí na úpravu práv rodičov k maloletým deťom a o jej návrhu na vydanie predbežného opatrenia. Okresný súd uznesením sp. zn. 6 P 67/2014 z 22. septembra 2014 návrh sťažovateľa na nariadenie predbežného opatrenia zamietol a uznesením sp. zn. 8 P 70/2014 z 25. septembra 2014 vyhovel návrhu matky maloletých detí na nariadenie predbežného opatrenia, ustanovil maloletým deťom kolízneho opatrovníka a spojil konanie vedené pod sp. zn. 8 P 70/2014 s konaním vedeným pod sp. zn. 6 P 67/2014 s tým, že spoločné konanie bude okresný súd viesť pod sp. zn. 6 P 67/2014. Proti obom uzneseniam v časti výrokov o nariadení, resp. nenariadení predbežného opatrenia podal sťažovateľ odvolanie. V súvislosti s doručovaním odvolania protistrane sa okresný súd dopustil chyby, keď doručoval sťažovateľovi jeho vlastné odvolanie na zaujatie stanoviska. Sťažovateľ poukazuje v sťažnosti na to, že táto skutočnosť prispela k vzniku prieťahov v konaní, pretože sa predĺžila doba, v ktorej boli odvolaním napadnuté uznesenia okresného súdu predložené odvolaciemu súdu. Taktiež uvádza, že mu bola zo strany okresného súdu poskytnutá informácia, že spisy sp. zn. 6 P 67/2014 a sp. zn. 8 P 70/2014 boli predložené odvolaciemu súdu</w:t>
      </w:r>
    </w:p>
    <w:p>
      <w:r>
        <w:t>16. decembra</w:t>
      </w:r>
    </w:p>
    <w:p>
      <w:r>
        <w:t>2014,</w:t>
      </w:r>
    </w:p>
    <w:p>
      <w:r>
        <w:t>pričom</w:t>
      </w:r>
    </w:p>
    <w:p>
      <w:r>
        <w:t>dopytom</w:t>
      </w:r>
    </w:p>
    <w:p>
      <w:r>
        <w:t>na odvolacom</w:t>
      </w:r>
    </w:p>
    <w:p>
      <w:r>
        <w:t>súde</w:t>
      </w:r>
    </w:p>
    <w:p>
      <w:r>
        <w:t>12. februára 2015 zistil, že predmetné spisy dosiaľ „neevidujú a taktiež neevidujú ani žiadne konanie týkajúce sa maloletých detí</w:t>
      </w:r>
    </w:p>
    <w:p>
      <w:r>
        <w:t>“.</w:t>
      </w:r>
    </w:p>
    <w:p>
      <w:r>
        <w:t>Podľa názoru sťažovateľa „Je zrejmé, že v procese konania súdu a teda jeho nečinnosťou nastali značné prieťahy konania o čom svedčí aj samotné vyjadrenie súdu cez svoju predsedkyňu, že k istým pochybeniam došlo, čo spomalilo samotné konanie, no aj napriek uvedenej skutočnosti tieto neboli odstránené a tak svojim postupom</w:t>
      </w:r>
    </w:p>
    <w:p>
      <w:r>
        <w:t>2</w:t>
      </w:r>
    </w:p>
    <w:p>
      <w:r>
        <w:t>a samotným postojom Okresný súd Dunajská Streda porušil základné právo sťažovateľa ako aj dotknutých osôb vrátane maloletých, lebo okresný súd nepostupoval podľa všeobecne platných procesnoprávnych predpisov a ustanovení O. s. p. a teda spôsobom čo najrýchlejšieho prejednania a rozhodnutia vo veci samej spravidla na jedinom pojednávaní tak aby ochrana práv bola rýchla a účinná aj keby bolo potrebné vo veci samej vykonať znalecké dokazovanie. Postup okresného súdu je v rozpore s článkom 48 ods. 2 Ústavy SR s dôsledkom porušenia základných práv sťažovateľa na verejne prerokovanie veci bez zbytočných prieťahov.“. Sťažovateľ žiada o priznanie primeraného finančného zadosťučinenia v sume 10 000 €, ktoré odôvodňuje okrem iného tým, že „... nečinnosťou súdu je dotknutý nie len samotný sťažovateľ, ale aj maloleté deti účastníkov konania. Pretrvávajúci stav je spôsobilý aj naďalej poškodzovať záujmy maloletých detí ale najmä vytvára priestor, keď návrat maloletých detí do pôvodnej školy môže byť pre ne stresujúci do takej miery, že ich adaptácia na ich pôvodnú školu, ktorej vyučovacím jazykom všetkých predmetov je anglický, môže im spôsobiť prípadné zhoršenie prospechu a to aj napriek tomu, že deti v tejto škole vynikali a patrili medzi najlepšie.“. Na základe skutočností uvedených v sťažnosti sťažovateľ žiada, aby ústavný súd nálezom takto rozhodol: „1. Základné právo sťažovateľa na verejné prerokovanie veci bez zbytočných prieťahov podľa článku 48 ods. 2 Ústavy Slovenskej republiky postupom Okresného súdu Dunajská Streda v konaní starostlivosti súdu o maloleté deti a</w:t>
      </w:r>
    </w:p>
    <w:p>
      <w:r>
        <w:t>,</w:t>
      </w:r>
    </w:p>
    <w:p>
      <w:r>
        <w:t>,</w:t>
      </w:r>
    </w:p>
    <w:p>
      <w:r>
        <w:t>vedenom pod spis. zn. 6 P/67/2014</w:t>
      </w:r>
    </w:p>
    <w:p>
      <w:r>
        <w:t>a spis. zn. 8 P/70/2014 porušené bolo. 2. Okresnému súdu Dunajská Streda sa prikazuje, aby v konám vedenom pod spis. zn. 6 P/67/2014 konal bez zbytočných prieťahov. 3.</w:t>
      </w:r>
    </w:p>
    <w:p>
      <w:r>
        <w:t>sa priznáva finančné zadosťučinenie vo výške</w:t>
      </w:r>
    </w:p>
    <w:p>
      <w:r>
        <w:t>10.000,00 € (slovom: desaťtisíc/EUR), ktoré je Okresný súd Dunajská Streda povinný vyplatiť do dvoch mesiacov od právoplatnosti tohto nálezu.</w:t>
      </w:r>
    </w:p>
    <w:p>
      <w:r>
        <w:t>3</w:t>
      </w:r>
    </w:p>
    <w:p>
      <w:r>
        <w:t>4. Okresný súd Dunajská Streda je povinný nahradiť trovy právneho zastúpenia v sume 284,08 € (slovom: dvestoosemdesiatštyri/08 EUR) na účet jeho právneho zástupcu Mgr. Miroslava Goliana...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w:t>
      </w:r>
    </w:p>
    <w:p>
      <w:r>
        <w:t>namieta,</w:t>
      </w:r>
    </w:p>
    <w:p>
      <w:r>
        <w:t>že</w:t>
      </w:r>
    </w:p>
    <w:p>
      <w:r>
        <w:t>postupom</w:t>
      </w:r>
    </w:p>
    <w:p>
      <w:r>
        <w:t>okresného</w:t>
      </w:r>
    </w:p>
    <w:p>
      <w:r>
        <w:t>súdu</w:t>
      </w:r>
    </w:p>
    <w:p>
      <w:r>
        <w:t>v</w:t>
      </w:r>
    </w:p>
    <w:p>
      <w:r>
        <w:t>konaní</w:t>
      </w:r>
    </w:p>
    <w:p>
      <w:r>
        <w:t>vedenom</w:t>
      </w:r>
    </w:p>
    <w:p>
      <w:r>
        <w:t>pod sp. zn. 6 P 67/2014 a sp. zn. 8 P 70/2014 došlo k porušeniu jeho základného práva podľa čl. 48 ods. 2 ústavy.</w:t>
      </w:r>
    </w:p>
    <w:p>
      <w:r>
        <w:t>4</w:t>
      </w:r>
    </w:p>
    <w:p>
      <w:r>
        <w:t>Podľa čl. 48 ods. 2 ústavy každý má právo, aby sa jeho vec verejne prerokovala bez zbytočných prieťahov. Ústavný súd v súvislosti s prípravou predbežného prerokovania sťažnosti zistil, že odvolací</w:t>
      </w:r>
    </w:p>
    <w:p>
      <w:r>
        <w:t>súd</w:t>
      </w:r>
    </w:p>
    <w:p>
      <w:r>
        <w:t>o</w:t>
      </w:r>
    </w:p>
    <w:p>
      <w:r>
        <w:t>opravných</w:t>
      </w:r>
    </w:p>
    <w:p>
      <w:r>
        <w:t>prostriedkoch</w:t>
      </w:r>
    </w:p>
    <w:p>
      <w:r>
        <w:t>proti</w:t>
      </w:r>
    </w:p>
    <w:p>
      <w:r>
        <w:t>uzneseniam</w:t>
      </w:r>
    </w:p>
    <w:p>
      <w:r>
        <w:t>okresného</w:t>
      </w:r>
    </w:p>
    <w:p>
      <w:r>
        <w:t>súdu</w:t>
      </w:r>
    </w:p>
    <w:p>
      <w:r>
        <w:t>sp. zn. 6 P 67/2014 a sp. zn. 8 P 70/2014 vo veci predbežných opatrení rozhodol 15. apríla 2015 s tým, že spisovú dokumentáciu vrátil súdu prvého stupňa 21. apríla 2015. Okresný súd uznesením sp. zn. 6 P 67/2014 z 12. júna 2015 konanie o vydanie rozhodnutia o podstatnej veci týkajúcej sa výkonu rodičovských práv (spojené s konaním sp. zn. 8 P 70/2014) zastavil. Uznesenie o zastavení konania napadol sťažovateľ 6. júla 2015 odvolaním a okresný súd následne predložil 28. augusta 2015 vec odvolaciemu súdu. Zo sťažnosti, z jej príloh, ako i z informácií podaných informačnou kanceláriou okresného súdu ústavný súd zistil neefektívny procesný postup okresného súdu v súvislosti s predkladaním opravných prostriedkov sťažovateľa proti rozhodnutiam o nariadení, resp. nenariadení predbežného opatrenia na rozhodnutie odvolaciemu súdu. Inak ale okresný súd podľa zistení ústavného súdu postupoval vo veci sťažovateľa v zásade plynulo. V nadväznosti na uvedené zistenia ústavný súd poukazuje na svoju judikatúru, z ktorej vyplýva, že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w:t>
      </w:r>
    </w:p>
    <w:p>
      <w:r>
        <w:t>5</w:t>
      </w:r>
    </w:p>
    <w:p>
      <w:r>
        <w:t>spravidla odmietne ako zjavne neopodstatnenú (napr. I. ÚS 41/01, I. ÚS 57/01, III. ÚS 59/05).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Vychádzajúc z uvedeného, ústavný súd pri predbežnom prerokovaní sťažnosti dospel k záveru, že postup okresného súdu nebol poznamenaný prieťahmi takej intenzity, že by ich bolo možné kvalifikovať ako zbytočné prieťahy v zmysle čl. 48 ods. 2 ústavy, pričom navyše v čase rozhodovania ústavného súdu o sťažnosti už okresný súd (neprávoplatne) rozhodol o zastavení konania vedeného pod sp. zn. 6 P 67/2014, a preto sťažnosť podľa § 25 ods. 2 zákona o ústavnom súde odmietol ako zjavne neopodstatnenú. Vzhľadom na skutočnosť, že sťažnosť bola odmietnutá, bolo už bez právneho významu, aby ústavný súd rozhodoval o ďalších návrhoch sťažovateľa. P o u č e n i e : Proti tomuto rozhodnutiu nemožno podať opravný prostriedok. V Košiciach 2. decembra 2015</w:t>
      </w:r>
    </w:p>
    <w:p>
      <w:r>
        <w:t>6</w:t>
      </w:r>
    </w:p>
    <w:p/>
    <w:p>
      <w:r>
        <w:t>Zdroj: KAUZIS.SK – https://www.kauzis.sk/judikatura/r/ECLI:SK:USSR:2016:2.US.801.2015.1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