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112/2016 z 24. 2. 2016</w:t>
      </w:r>
    </w:p>
    <w:p>
      <w:r>
        <w:t>Uznesenie Ústavného súdu SR z 24. februára 2016, sp. zn. III. ÚS 112/2016, ECLI:SK:USSR:2016:3.US.112.2016.1</w:t>
      </w:r>
    </w:p>
    <w:p>
      <w:r>
        <w:t>Súd: Ústavný súd Slovenskej republiky</w:t>
      </w:r>
    </w:p>
    <w:p>
      <w:r>
        <w:t>Spisová značka: III. ÚS 112/2016</w:t>
      </w:r>
    </w:p>
    <w:p>
      <w:r>
        <w:t>ECLI: ECLI:SK:USSR:2016:3.US.112.2016.1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w:t>
      </w:r>
    </w:p>
    <w:p>
      <w:r>
        <w:t>III. ÚS 112/2016-12 Ústavný súd Slovenskej republiky na neverejnom zasadnutí 24. februára 2016 predbežne prerokoval sťažnosti obchodnej spoločnosti Rapid life životná poisťovňa, a. s., Garbiarska 2, Košice, zastúpenej Advokátskou kanceláriou JUDr. Daniel Blyšťan s. r. o., Rastislavova 68, Košice, v mene ktorej koná konateľ a advokát JUDr. Daniel Blyšťan, vo veci namietaného porušenia základného práva na súdnu ochranu podľa čl. 46 ods. 1 Ústavy Slovenskej republiky a čl. 36 ods. 1 Listiny základných práv a slobôd, základného práva na verejné prerokovanie veci v jej prítomnosti podľa čl. 48 ods. 2 Ústavy Slovenskej republiky a práva na spravodlivé súdne konanie podľa čl. 6 ods. 1 Dohovoru o ochrane ľudských práv a základných slobôd, ako aj základného práva podľa čl. 20 Ústavy Slovenskej republiky a práva podľa čl. 1 ods. 1 Dodatkového protokolu k Dohovoru o ochrane ľudských práv a základných slobôd postupom Okresného súdu Lučenec v konaní vedenom pod sp. zn. 9 Er 1102/2010 a jeho uznesením zo 16. marca 2011, postupom Krajského súdu v Banskej Bystrici v konaní vedenom pod sp. zn. 42 CoE 194/2011 a jeho uznesením z 28. marca 2012 a postupom Najvyššieho súdu Slovenskej republiky v konaní vedenom pod sp. zn. 2 Oboer 430/2014 a jeho uznesením z 29. októbra 2015, ako aj postupom Okresného súdu Košice-okolie v konaní vedenom pod sp. zn. 17 Er 899/2011 a jeho uznesením z 20. apríla 2012, postupom Krajského súdu v Košiciach v konaní vedenom pod sp. zn. 12 CoE 147/2013 a jeho uznesením z 31. januára 2014, ako aj postupom Najvyššieho súdu Slovenskej republiky v konaní vedenom pod sp. zn. 2 Oboer 221/2014 a jeho uznesením z 29. septembra 2015 a takto</w:t>
      </w:r>
    </w:p>
    <w:p>
      <w:r>
        <w:t>rozhodol: 1. Sťažnosti obchodnej spoločnosti Rapid life životná poisťovňa, a. s., vedené pod sp. zn. Rvp 1114/2016 a sp. zn. Rvp 1115/2016 s p á j a na spoločné konanie, ktoré bude ďalej vedené pod sp. zn. III. ÚS 112/2016. 2. Sťažnosti obchodnej spoločnosti Rapid life životná poisťovňa, a. s., o d m i e t a . Odôvodnenie: I. Ústavnému súdu Slovenskej republiky (ďalej len „ústavný súd“) boli 1. februára 2016 doručené sťažnosti obchodnej spoločnosti Rapid life životná poisťovňa, a. s. (ďalej len „sťažovateľka“), ktorými namietala porušenie svojho základného práva na súdnu ochranu podľa čl. 46 ods. 1 Ústavy Slovenskej republiky (ďalej len „ústava“) a čl. 36 ods. 1 Listiny základných práv a slobôd (ďalej len „listina“), základného práva na verejné prerokovanie veci v jej prítomnosti podľa čl. 48 ods. 2 ústavy a práva na spravodlivé súdne konanie podľa čl. 6 ods. 1 Dohovoru o ochrane ľudských práv a základných slobôd (ďalej len „dohovor“), ako aj základného práva podľa čl. 20 ústavy a práva podľa čl. 1 ods. 1 Dodatkového protokolu k Dohovoru o ochrane ľudských práv a základných slobôd (ďalej len ,,dodatkový protokol“) postupom Okresného súdu Lučenec v konaní vedenom pod sp. zn. 9 Er 1102/2010 a jeho uznesením zo 16. marca 2011, postupom Krajského súdu v Banskej Bystrici v konaní vedenom pod sp. zn. 42 CoE 194/2011 a jeho uznesením z 28. marca 2012 a postupom Najvyššieho súdu Slovenskej republiky (ďalej len „najvyšší súd“) v konaní vedenom pod sp. zn. 2 Oboer 430/2014 a jeho uznesením z 29. októbra 2015, ako aj postupom Okresného súdu Košice-okolie v konaní vedenom pod sp. zn. 17 Er 899/2011 a jeho uznesením z 20. apríla 2012, postupom Krajského súdu v Košiciach v konaní vedenom pod sp. zn. 12 CoE 147/2013 a jeho uznesením z 31. januára 2014, ako aj postupom najvyššieho súdu v konaní vedenom pod sp. zn. 2 Oboer 221/2014 a jeho uznesením z 29. septembra 2015. 2</w:t>
      </w:r>
    </w:p>
    <w:p>
      <w:r>
        <w:t>Z obsahu sťažností a ich príloh vyplýva, že sťažovateľka, ktorá je právnickou osobou podnikajúcou v oblasti poisťovníctva, uzavrela s tam označenými fyzickými osobami (ďalej len „povinní“) poistné zmluvy obsahujúce tzv. rozhodcovskú doložku, podľa ktorej všetky spory súvisiace s poistnou zmluvou budú riešené pred rozhodcovským súdom. Sťažovateľka si následne pred rozhodcovským súdom uplatnila svoje nároky proti povinným, ktoré jej boli priznané rozhodcovskými rozsudkami Arbitrážneho súdu Košice o uložení povinnosti povinného zaplatiť sťažovateľke dlžné poistné s úrokom z omeškania a trovy rozhodcovského konania. Sťažovateľka zdôraznila, že povinní vlastnoručne podpísali osobitné zmluvné dojednania k poistným zmluvám, v ktorých bola osobitne a oddelene od textu všeobecných zmluvných podmienok či samotnej poistnej zmluvy písomne dohodnutá rozhodcovská doložka. Sťažovateľka v sťažnostiach uviedla, že súdny exekútor na jej návrh podal na označených okresných súdoch žiadosti o vydanie poverení na začatie exekúcií. Exekučným titulom boli rozhodcovské rozsudky Arbitrážneho súdu Košice. Okresné súdy označenými uzneseniami žiadosti súdneho exekútora zamietli bez nariadenia pojednávania bez toho, aby preskúmali rozhodcovské spisy, bez toho, aby umožnili sťažovateľke vyjadriť sa k vykonávaným dôkazom, a bez toho, aby vykonanie exekúcie namietali povinní. Proti uzneseniam okresných súdov podala sťažovateľka odvolania, o ktorých rozhodli označené krajské súdy tak, že potvrdili uznesenia okresných súdov, avšak opätovne bez toho, aby vo veci vykonali pojednávanie, a bez toho, aby riadne zohľadnili konkrétne skutkové okolnosti veci. Sťažovateľka podala proti uzneseniam krajských súdov dovolanie z dôvodu odňatia možnosti konať pred súdom podľa § 237 písm. f) Občianskeho súdneho poriadku (ďalej aj „OSP“), ktoré najvyšší súd uznesením odmietol. Sťažovateľka tvrdí, že okresné súdy nevychádzali z obsahu rozhodcovského spisu, ale nanovo konštruovali skutkový stav, pričom k ním získaným listinným dôkazom sa</w:t>
      </w:r>
    </w:p>
    <w:p>
      <w:r>
        <w:t>3</w:t>
      </w:r>
    </w:p>
    <w:p>
      <w:r>
        <w:t>sťažovateľka nemala možnosť vyjadriť. Okresné súdy tak vykonali kontrolu postupu rozhodcovského súdu a dospeli k opačným právnym záverom. Takýto postup je podľa sťažovateľky v rozpore so zákonom, pričom v tejto súvislosti poukazuje aj na judikatúru najvyššieho súdu a ústavného súdu, ktoré s vecou súvisia (napr. II. ÚS 499/2012), v ktorom ústavný súd v obdobnej veci sťažnosť sťažovateľky prijal na ďalšie konanie a vyslovil už aj porušenie jej práv. Sťažovateľka podrobne opisujúc v sťažnostiach závery jednotlivých všeobecných súdov vyjadruje s nimi nesúhlas a tvrdí, že ich postup bol v rozpore najmä s judikatúrou Súdneho dvora Európskej únie (ďalej len „Súdny dvor“), napr. uvádza rozhodnutie sp. zn. C 472/11 „Csipai“, kde je jasne uvedené, že „akonáhle súd konajúci ex offo má podľa jeho názoru dostatok skutkových a právnych zistení, aby mohol podmienku v zmluve vyhlásiť za neprijateľnú, je povinný o týchto skutkových a právnych záveroch informovať účastníkov a umožniť im kontradiktórne konať vo veci“. Sťažovateľka tiež poukazuje na skutočnosť, že napadnutými rozhodnutiami všeobecných súdov konajúcich v jej veci došlo aj k porušeniu jej základného práva vlastniť majetok podľa čl. 20 ústavy, ako aj práva na ochranu majetku podľa čl. 1 dodatkového protokolu, keďže v ich dôsledku jej zákonný nárok na úhradu dlžného poistného, ako aj ďalšie nároky proti povinnému sa stali súdne nevymožiteľné. V petite podaných sťažností sťažovateľka žiada, aby ústavný súd vydal nález, v ktorom vysloví porušenie jej v záhlaví tohto rozhodnutia označených práv napadnutými rozhodnutiami všeobecných súdov, ktoré ďalej zruší a predmetné veci vráti na ďalšie konanie a prizná jej úhradu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1114/2016 a sp. zn. Rvp 1115/2016 a z tohto obsahu vyplývajúcu právnu a skutkovú súvislosť uvedených sťažností a taktiež prihliadajúc na totožnosť v osobe sťažovateľky a napadnuté uznesenia všeobecných súdov, proti ktorým tieto sťažnosti smerujú, rozhodol ústavný súd uplatniac citované právne normy tak, ako to je uvedené v bode l výroku tohto uznesenia.</w:t>
      </w:r>
    </w:p>
    <w:p>
      <w:r>
        <w:t>5</w:t>
      </w:r>
    </w:p>
    <w:p>
      <w:r>
        <w:t>III. 1. K namietanému porušeniu označených práv napadnutými rozhodnutiami Okresného súdu Lučenec a Okresného súdu Košice-okolie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napadnuté rozhodnutia označených okresných súdov, ústavný súd vzhľadom na už uvedené poukazuje na skutočnosť, že proti týmto bolo možné podať odvolanie ako riadny opravný prostriedok, čo sťažovateľka aj využila, a preto bolo potrebné sťažnosti v tejto ich časti odmietnuť pre nedostatok právomoci ústavného súdu podľa § 25 ods. 2 zákona o ústavnom súde.</w:t>
      </w:r>
    </w:p>
    <w:p>
      <w:r>
        <w:t>6</w:t>
      </w:r>
    </w:p>
    <w:p>
      <w:r>
        <w:t>2. K namietanému porušeniu označených práv postupom a uznesením Krajského súdu v Košiciach a Krajského súdu v Banskej Bystrici Ústavný súd vo vzťahu k splneniu procesných podmienok prípustnosti sťažností smerujúcich proti postupu a uzneseniam označených krajských súdov bral do úvahy neskoršie napadnuté uznesenia najvyššieho súdu v dovolacom konaní, ktorými dovolania sťažovateľky odmietol, a preto nepovažoval v súlade s judikatúrou Európskeho súdu pre ľudské práva (ďalej len „ESĽP“) sťažnosti v tejto časti za oneskorené, pretože lehota na podanie sťažností vo vzťahu k napadnutým uzneseniam krajských súdov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Vo vzťahu k napadnutým rozhodnutiam označených krajských súdov ústavný súd odvodzuje lehotu na podanie týchto sťažností z judikatúry Európskeho súdu pre ľudské práva [(ďalej len „ESĽP“), napr. rozsudok ESĽP vo veci Zvolský a Zvolská verzus Česká republika z 12. 11. 2002, sťažnosť č. 46129/99, body 51, 52, 53 a 54)], podľa ktorej dvojmesačná lehota na podanie sťažnosti ústavnému súdu začne plynúť dňom doručenia rozhodnutia</w:t>
      </w:r>
    </w:p>
    <w:p>
      <w:r>
        <w:t>o mimoriadnom</w:t>
      </w:r>
    </w:p>
    <w:p>
      <w:r>
        <w:t>opravnom</w:t>
      </w:r>
    </w:p>
    <w:p>
      <w:r>
        <w:t>prostriedku</w:t>
      </w:r>
    </w:p>
    <w:p>
      <w:r>
        <w:t>(dovolaní)</w:t>
      </w:r>
    </w:p>
    <w:p>
      <w:r>
        <w:t>a</w:t>
      </w:r>
    </w:p>
    <w:p>
      <w:r>
        <w:t>je</w:t>
      </w:r>
    </w:p>
    <w:p>
      <w:r>
        <w:t>považovaná</w:t>
      </w:r>
    </w:p>
    <w:p>
      <w:r>
        <w:t>za zachovanú aj vo vzťahu k predchádzajúcemu právoplatnému rozhodnutiu. Ústavný súd považoval lehotu na podanie sťažnosti za zachovanú nielen voči napadnutým rozhodnutiam najvyššieho súdu, ale aj voči napadnutým rozhodnutiam označených krajských súdov (I. ÚS 169/09, I. ÚS 69/2010, II. ÚS 91/2011). Ústavný súd preto sťažnosti v časti namietajúcej napadnuté uznesenia označených krajských súdov ako súdov odvolacích nepovažoval za oneskorene podané. Označenému</w:t>
      </w:r>
    </w:p>
    <w:p>
      <w:r>
        <w:t>postupu</w:t>
      </w:r>
    </w:p>
    <w:p>
      <w:r>
        <w:t>a uzneseniam</w:t>
      </w:r>
    </w:p>
    <w:p>
      <w:r>
        <w:t>krajských</w:t>
      </w:r>
    </w:p>
    <w:p>
      <w:r>
        <w:t>súdov</w:t>
      </w:r>
    </w:p>
    <w:p>
      <w:r>
        <w:t>sťažovateľka</w:t>
      </w:r>
    </w:p>
    <w:p>
      <w:r>
        <w:t>vytýka</w:t>
      </w:r>
    </w:p>
    <w:p>
      <w:r>
        <w:t>predovšetkým neodstránenie vady postupu okresných súdov spočívajúcej v nenariadení pojednávania pred zamietnutím žiadosti súdneho exekútora o udelenie poverenia na vykonanie exekúcie. Súčasne namieta i samotné právne posúdenia veci krajskými súdmi,</w:t>
      </w:r>
    </w:p>
    <w:p>
      <w:r>
        <w:t>7</w:t>
      </w:r>
    </w:p>
    <w:p>
      <w:r>
        <w:t>ktorými sa stotožnili s právnym názorom okresných súdov o absolútnej neplatnosti rozhodcovskej doložky vo všeobecných poistných podmienkach sťažovateľky. Pokiaľ ide o argument sťažovateľky, že okresné súdy nenariadili pojednávanie a neumožnili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 nenariadenia pojednávania teda sťažovateľka mohla predniesť aj v dovolaní proti uzneseniu krajského súdu, ktorý podľa jej názoru ako súd odvolací konkretizovanú vadu postupu okresného súdu nenapravil. Z podkladov, ktoré má ústavný súd k dispozícii, vyplýva, že uvedenú možnosť sťažovateľka aj využila, a tak sa jej námietkou odňatia možnosti konať pred súdom meritórne zaoberal najvyšší súd ako súd dovolací. Preto vzhľadom na princíp subsidiarity zakotvený v čl. 127 ods. 1 ústavy nebolo v právomoci ústavného súdu preskúmanie napadnutého postupu a uznesenia krajského súdu, keďže na základe podaného dovolania predmetnú námietku preskúmal najvyšší súd. V tejto časti musel ústavný súd sťažnosť odmietnuť pre nedostatok svojej právomoci na jej prerokovanie. 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w:t>
      </w:r>
    </w:p>
    <w:p>
      <w:r>
        <w:t>8</w:t>
      </w:r>
    </w:p>
    <w:p>
      <w:r>
        <w:t>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w:t>
      </w:r>
    </w:p>
    <w:p>
      <w:r>
        <w:t>9</w:t>
      </w:r>
    </w:p>
    <w:p>
      <w:r>
        <w:t>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Z predložených listín vyplýva, že súdny exekútor v uvedenej veci doručil žiadosť o udelenie poverenia na vykonanie exekúcie o vymoženie konkrétnej sumy s príslušenstvom na základe exekučného titulu ̶ rozhodcovského rozsudku. Okresné súdy napadnutými uzneseniami žiadosť súdneho exekútora o udelenie poverenia na vykonanie exekúcie zamietli z dôvodu, že rozhodcovská doložka bola už v čase jej uzatvárania neprijateľnou</w:t>
      </w:r>
    </w:p>
    <w:p>
      <w:r>
        <w:t>10</w:t>
      </w:r>
    </w:p>
    <w:p>
      <w:r>
        <w:t>podmienkou a ako taká bola už od počiatku neplatná v zmysle § 53 ods. 4 Občianskeho zákonníka účinného v čase uzatvárania zmluvy. Rozhodcovské konanie, ktorého výsledkom bol exekučný titul, sa teda uskutočnilo bez riadneho zmocnenia zo strany zmluvných strán a rozhodcovský rozsudok vydaný v takomto konaní nemôže byť exekučným titulom na vykonanie exekúcie. Sťažovateľka podala proti napadnutým uzneseniam okresných súdov odvolanie na odvolacom súde, v ktorom okrem iného namietala, že napadnuté uznesenia sú nezákonné, a svoje odvolacie dôvody oprela o ustanovenia § 205 ods. 2 písm. a), b), d) a f) OSP. Krajské súdy po preskúmaní odvolaním napadnutých uznesení okresných súdov bez nariadenia pojednávania v súlade s § 214 ods. 2 OSP dospeli k záveru, že odvolanie sťažovateľky nie je dôvodné. Odôvodnenie uznesení krajských súdov, s ktorým sa ústavný súd podrobne oboznámil, nemá v žiadnom prípade arbitrárny charakter. Ústavný súd tiež už judikoval, že judikatúra Súdneho dvora (predtým Európskeho súdneho dvora)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plynúcim právnym názorom krajského súdu vysloveným v odvolacom konaní nestotožňuje, nemôže sama osebe viesť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w:t>
      </w:r>
    </w:p>
    <w:p>
      <w:r>
        <w:t>11</w:t>
      </w:r>
    </w:p>
    <w:p>
      <w:r>
        <w:t>v prípade, ak by sa tento natoľko odchýlil od znenia príslušných ustanovení, že by zásadne poprel ich účel a význam. Podľa názoru ústavného súdu v okolnostiach daného prípadu (právoplatný rozsudok rozhodcovského súdu v právnej veci spotrebiteľa) z uvedeného vyplýva, že pokiaľ je podmienka existencie vnútroštátneho práva prikazujúceho za určitých okolností prieskum materiálnej stránky rozhodcovského rozsudku v rámci rozhodovania o návrhu na výkon rozhodcovského rozsudku splnená (§ 45 zákona č. 244/2002 Z. z. o rozhodcovskom konaní v znení neskorších predpisov), potom postup všeobecného súdu, ktorý z toho vyvodí dôsledky vyplývajúce zo slovenského právneho poriadku, je legitímny. Ústavný súd preto argumentáciu sťažovateľky uvedeným rozsudkom Súdneho dvora považoval skôr svedčiacu v prospech správnosti napadnutých rozhodnutí krajského súdu. Vzhľadom na uvedené bolo podľa názoru ústavného potrebné sťažnosti v tejto časti odmietnuť ako zjavne neopodstatnené podľa § 25 ods. 2 zákona o ústavnom súde. 2.3 K namietanému porušeniu označených práv postupom a uzneseniami najvyššieho súdu Proti uzneseniam krajských súdov podala sťažovateľka dovolanie najvyššiemu súdu, ktorý ich odmietol ako neprípustné, pričom poukázal na svoje skoršie rozhodnutia podané v obdobnej veci.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w:t>
      </w:r>
    </w:p>
    <w:p>
      <w:r>
        <w:t>12</w:t>
      </w:r>
    </w:p>
    <w:p>
      <w:r>
        <w:t>Ústavný súd však preskúmal napadnuté uznesenia najvyššieho súdu, ktorým dovolanie odmietol ako neprípustné, a nezistil pritom žiadnu skutočnosť signalizujúcu svojvoľný postup tohto súdu nemajúci oporu v zákone. Podľa názoru ústavného súdu napadnuté uznesenia najvyššieho súdu a ich odôvodnenia sú určité a zrozumiteľné, bez vnútorných rozporov, zaujímajú stanovisko k podstate dôvodov uvedených v dovolaní, nie sú neodôvodnené alebo arbitrárne, a preto ani z ústavného hľadiska neospravedlniteľné a neudržateľné, čo by malo za následok porušenie základného práva alebo slobody sťažovateľky. V zmysle svojej judikatúry ústavný súd považuje za protiústavné a arbitrárne iba tie rozhodnutia, ktorých odôvodnenie je úplne odchylné od veci samej alebo aj extrémne nelogické so zreteľom na preukázané skutkové a právne skutočnosti (IV. ÚS 150/03, I. ÚS 301/06), čo však nie je tento prípad. K zásadnej námietke sťažovateľky týkajúcej sa odňatia možnosti konať pred súdom, ako k jednému z dôvodov prípustnosti dovolania z dôvodu nenariadenia pojednávania pred okresným súdom, prekvapivosti posúdenia exekučného titulu okresným súdom na základe ex offo dokazovania v jej neprítomnosti bez možnosti vyjadriť sa k takémuto právnemu posúdeniu veci pred rozhodnutím okresného súdu je potrebné uviesť, že ústavný súd vzhľadom na závažnosť tejto námietky a nejednotnosť argumentácie jednotlivých senátov pri právnom posúdení v obdobných prerokovaných a rozhodnutých veciach pristúpil k zjednoteniu odchylných právnych názorov a 7. mája 2014 prijal v pléne stanovisko sp. zn. PLz. ÚS 1/2014, ktorým v zmysle § 6 poslednej vety zákona o ústavnom súde je ústavný súd pri rozhodovaní v ďalších obdobných veciach viazaný a v ktorom uviedol: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w:t>
      </w:r>
    </w:p>
    <w:p>
      <w:r>
        <w:t>13</w:t>
      </w:r>
    </w:p>
    <w:p>
      <w:r>
        <w:t>ku všetkým vykonávaným dôkazom podľa čl. 48 ods. 2 ústavy. Pre ústavnú konformnosť konania ako celku postačuje, ak je oprávnenému táto možnosť reálne poskytnutá v odvolacom konaní.“ Vychádzajúc z prijatého stanoviska pléna ústavného súdu je potrebné konštatovať, že napadnuté uznesenie najvyššieho súdu je v súlade s materiálnymi limitmi označených práv, ktorých porušenie sa namieta. V posudzovanej veci nedošlo k odňatiu možnosti konať pred súdom z dôvodov uvádzaných sťažovateľkou, pretože aj keď okresný súd v označenom konaní nenariadil pojednávania na účely vykonávania dokazovania, sťažovateľka po oboznámení sa s výsledkami ex offo šetrenia a právneho posúdenia v napadnutých uzneseniach okresných súdov mala možnosť sa k záverom okresných súdov vyjadriť v odvolacom konaní, čo aj využila, čím došlo k naplneniu namietanej zásady, a teda konanie ako celok (základné a odvolacie) nebolo poznačené tvrdenou vadou (odňatia možnosti konať pred súdom), ktorá by bola spôsobilá založiť prípustnosť dovolania ako takého. Najvyšší súd v odôvodnení napadnutého uznesenia teda dospel k prijateľnému právnemu záveru o neexistencii vád zakladajúcich prípustnosť dovolania, ktoré aj primeraným spôsobom odôvodnil. Vzhľadom na použitie argumentácie sťažovateľky, ktorou spochybňuje správnosť aplikácie jednotlivých judikátov Súdneho dvora všeobecnými súdmi v jej veci a ktorú predniesla až v konaní pred ústavným súdom, ústavný súd konštatuje, že nemohol na ňu prihliadať, pretože ako už bolo uvedené, princíp subsidiarity mu v tom bráni. S ohľadom na tieto skutočnosti ústavný súd preto rozhodol podľa § 25 ods. 2 zákona o ústavnom súde o odmietnutí sťažností tak, ako to je uvedené vo výroku tohto rozhodnutia. P o u č e n i e : Proti tomuto rozhodnutiu nemožno podať opravný prostriedok. V Košiciach 24. februára 2016</w:t>
      </w:r>
    </w:p>
    <w:p>
      <w:r>
        <w:t>14</w:t>
      </w:r>
    </w:p>
    <w:p/>
    <w:p>
      <w:r>
        <w:t>Zdroj: KAUZIS.SK – https://www.kauzis.sk/judikatura/r/ECLI:SK:USSR:2016:3.US.112.2016.1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