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208/2016 z 12. 4. 2016</w:t>
      </w:r>
    </w:p>
    <w:p>
      <w:r>
        <w:t>Uznesenie Ústavného súdu SR z 12. apríla 2016, sp. zn. III. ÚS 208/2016, ECLI:SK:USSR:2016:3.US.208.2016.1</w:t>
      </w:r>
    </w:p>
    <w:p>
      <w:r>
        <w:t>Súd: Ústavný súd Slovenskej republiky</w:t>
      </w:r>
    </w:p>
    <w:p>
      <w:r>
        <w:t>Spisová značka: III. ÚS 208/2016</w:t>
      </w:r>
    </w:p>
    <w:p>
      <w:r>
        <w:t>ECLI: ECLI:SK:USSR:2016:3.US.208.2016.1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w:t>
      </w:r>
    </w:p>
    <w:p>
      <w:r>
        <w:t>III. ÚS 208/2016-26 Ústavný súd Slovenskej republiky na neverejnom zasadnutí senátu 12. apríla 2016 predbežne</w:t>
      </w:r>
    </w:p>
    <w:p>
      <w:r>
        <w:t>prerokoval</w:t>
      </w:r>
    </w:p>
    <w:p>
      <w:r>
        <w:t>sťažnosť</w:t>
      </w:r>
    </w:p>
    <w:p>
      <w:r>
        <w:t>obchodnej</w:t>
      </w:r>
    </w:p>
    <w:p>
      <w:r>
        <w:t>spoločnosti</w:t>
      </w:r>
    </w:p>
    <w:p>
      <w:r>
        <w:t>Strojárne</w:t>
      </w:r>
    </w:p>
    <w:p>
      <w:r>
        <w:t>potravinárskeho</w:t>
      </w:r>
    </w:p>
    <w:p>
      <w:r>
        <w:t>priemyslu, a. s., Stará Vajnorská 4, Bratislava, zastúpenej obchodnou spoločnosťou G. Lenhert, k. s., Rajská 7, Bratislava, pre namietané porušenie práva na súdnu ochranu podľa čl. 46 ods. 1 Ústavy Slovenskej republiky, namietané porušenie čl. 1 ods. 1 a čl. 2 ods. 2 Ústavy Slovenskej republiky a namietané porušenie práva na spravodlivé súdne konanie podľa čl. 6 ods. 1 Dohovoru o ochrane ľudských práv a základných slobôd rozsudkom Okresného súdu Bratislava III sp. zn. 26 Cb 21/2013 z 26. marca 2014, rozsudkom</w:t>
      </w:r>
    </w:p>
    <w:p>
      <w:r>
        <w:t>Krajského</w:t>
      </w:r>
    </w:p>
    <w:p>
      <w:r>
        <w:t>súdu</w:t>
      </w:r>
    </w:p>
    <w:p>
      <w:r>
        <w:t>a uznesením</w:t>
      </w:r>
    </w:p>
    <w:p>
      <w:r>
        <w:t>Najvyššieho</w:t>
      </w:r>
    </w:p>
    <w:p>
      <w:r>
        <w:t>v Bratislave</w:t>
      </w:r>
    </w:p>
    <w:p>
      <w:r>
        <w:t>súdu</w:t>
      </w:r>
    </w:p>
    <w:p>
      <w:r>
        <w:t>sp. zn. 2 Cob 125/2014</w:t>
      </w:r>
    </w:p>
    <w:p>
      <w:r>
        <w:t>Slovenskej</w:t>
      </w:r>
    </w:p>
    <w:p>
      <w:r>
        <w:t>republiky</w:t>
      </w:r>
    </w:p>
    <w:p>
      <w:r>
        <w:t>sp.</w:t>
      </w:r>
    </w:p>
    <w:p>
      <w:r>
        <w:t>zo 14. júla 2015</w:t>
      </w:r>
    </w:p>
    <w:p>
      <w:r>
        <w:t>zn. 3 Obdo 51/2015</w:t>
      </w:r>
    </w:p>
    <w:p>
      <w:r>
        <w:t>z 30. novembra 2015 a takto rozhodol: Sťažnosť odmieta.</w:t>
      </w:r>
    </w:p>
    <w:p>
      <w:r>
        <w:t>obchodnej</w:t>
      </w:r>
    </w:p>
    <w:p>
      <w:r>
        <w:t>spoločnosti</w:t>
      </w:r>
    </w:p>
    <w:p>
      <w:r>
        <w:t>Strojárne</w:t>
      </w:r>
    </w:p>
    <w:p>
      <w:r>
        <w:t>potravinárskeho</w:t>
      </w:r>
    </w:p>
    <w:p>
      <w:r>
        <w:t>priemyslu, a. s.,</w:t>
      </w:r>
    </w:p>
    <w:p>
      <w:r>
        <w:t>Odôvodnenie: I. Ústavnému</w:t>
      </w:r>
    </w:p>
    <w:p>
      <w:r>
        <w:t>súdu</w:t>
      </w:r>
    </w:p>
    <w:p>
      <w:r>
        <w:t>Slovenskej</w:t>
      </w:r>
    </w:p>
    <w:p>
      <w:r>
        <w:t>republiky</w:t>
      </w:r>
    </w:p>
    <w:p>
      <w:r>
        <w:t>(ďalej</w:t>
      </w:r>
    </w:p>
    <w:p>
      <w:r>
        <w:t>len</w:t>
      </w:r>
    </w:p>
    <w:p>
      <w:r>
        <w:t>„ústavný</w:t>
      </w:r>
    </w:p>
    <w:p>
      <w:r>
        <w:t>súd“)</w:t>
      </w:r>
    </w:p>
    <w:p>
      <w:r>
        <w:t>bola</w:t>
      </w:r>
    </w:p>
    <w:p>
      <w:r>
        <w:t>4. februára 2016 doručená a podaním z 12. februára 2016 doplnená sťažnosť obchodnej spoločnosti Strojárne potravinárskeho priemyslu, a. s. (ďalej len „sťažovateľka“), pre namietané porušenie jej základného práva na súdnu ochranu podľa čl. 46 ods. 1 Ústavy Slovenskej republiky (ďalej len „ústava“), namietané porušenie čl. 1 ods. 1 a čl. 2 ods. 2 ústavy a práva na spravodlivé súdne konanie podľa čl. 6 ods. 1 Dohovoru o ochrane ľudských práv a základných slobôd (ďalej len „dohovor“) rozsudkom Okresného súdu Bratislava III (ďalej len „okresný súd“) sp. zn. 26 Cb 21/2013 z 26. marca 2014 (ďalej len „rozsudok okresného súdu“), rozsudkom Krajského súdu v Bratislave (ďalej len „krajský súd“) sp. zn. 2 Cob 125/2014 zo 14. júla 2015 (ďalej len „rozsudok krajského súdu“) a uznesením Najvyššieho súdu Slovenskej republiky (ďalej len „najvyšší súd“) sp. zn. 3 Obdo 51/2015 z 30. novembra 2015 (ďalej len „uznesenie najvyššieho súdu“; rozsudok okresného súdu, rozsudok krajského súdu a uznesenie najvyššieho súdu ďalej spolu aj „napadnuté rozhodnutia“). Sťažovateľka je v konaní pred všeobecnými súdmi účastníčkou konania na strane žalovaného v spore o zaplatenie sumy 33 193,92 € s príslušenstvom. Napadnutými rozhodnutiami bola zaviazaná k už uvedenému plneniu v prospech žalobcu. V sťažnosti obsiahlo opisuje skutkový stav, pričom takmer každý skutkový alebo právny záver všeobecných súdov sa snaží argumentmi formálnej logiky spochybniť a neskôr z tohto základu vyvodiť zásah do základného práva na súdnu ochranu cez tvrdenú arbitrárnosť napadnutých rozhodnutí. Ústavný súd na tomto mieste len ako príklad uvádza časť zo sťažnosti: „14. Súd prvého stupňa a aj odvolací súd pri rozhodovaní v tejto veci úplne opomenuli fakt, že 2</w:t>
      </w:r>
    </w:p>
    <w:p>
      <w:r>
        <w:t>žalobca vôbec nemôže úspešne tvrdiť, že žalovaný mu predmetný tovar nedodal, keď z dokazovania je nepochybné, že samotný žalobca vystavil dodací list a nechal si u</w:t>
      </w:r>
    </w:p>
    <w:p>
      <w:r>
        <w:t>potvrdiť prevzatie toho istého (podľa žalobcu nedodaného) tovaru</w:t>
      </w:r>
    </w:p>
    <w:p>
      <w:r>
        <w:t>a za jeho dodanie mu fakturoval kúpnu cenu. 15. Preto je aj tvrdenie žalobcu o oprávnenom odstúpení od zmluvy voči žalovanému z dôvodu nedodania tovaru v zjavnom rozpore so skutočnosťou a s právnymi úkonmi, ktoré do tohto odstúpenia urobil práve žalobca. Súdy sa s týmto logickým rozporom v postupe žalobcu vôbec nevysporiadali. 16. Pokiaľ by malo byť preukázané tvrdenie žalobcu (s čím sa stotožnil ako súd prvého stupňa, tak aj odvolací súd), že žalovaný mal dodať tovar žalobcovi a tento ho mal následne dodať</w:t>
      </w:r>
    </w:p>
    <w:p>
      <w:r>
        <w:t>, žalobca vôbec nemal dôvod ísť za</w:t>
      </w:r>
    </w:p>
    <w:p>
      <w:r>
        <w:t>a nechať si u neho potvrdiť, že</w:t>
      </w:r>
    </w:p>
    <w:p>
      <w:r>
        <w:t>tovar prevzal, keď podľa</w:t>
      </w:r>
    </w:p>
    <w:p>
      <w:r>
        <w:t>žalobcu mu žalovaný ten istý tovar nedodal. Pritom z výpovedí samotného žalobcu vyplýva, že práve v dôsledku dodania tovaru vzniklo žalobcovi právo požadovať od splnenie povinnosti zaplatiť za tento tovar cenu dohodnutú s - 1 396 042 Sk.“ Sťažovateľka vychádzajúc z takto koncipovanej sťažnosti napáda rozhodnutia všetkých stupňov všeobecných súdov. V sťažnosti ďalej uvádza: «16. Druhostupňový súd sa stotožnil so záverom prvostupňového súdu, na základe ktorého prvostupňový súd vychádza z ničím nepodloženého a ničím nepreukázaného tvrdenia žalobcu, že zamestnanec žalovaného p.</w:t>
      </w:r>
    </w:p>
    <w:p>
      <w:r>
        <w:t>a</w:t>
      </w:r>
    </w:p>
    <w:p>
      <w:r>
        <w:t>že p.</w:t>
      </w:r>
    </w:p>
    <w:p>
      <w:r>
        <w:t>spoločne zosnovali voči žalobcovi komplot spočívajúci v tom, cielene vydal tovar, za ktorý zaplatil žalobca žalovanému zálohu, , ktorý zaň nemal v úmysle žalobcovi zaplatiť.</w:t>
      </w:r>
    </w:p>
    <w:p>
      <w:r>
        <w:t>17. Prvostupňový súd na strane 12 svojho rozsudku bez akejkoľvek opory vo vykonanom dokazovaní alebo zistenom skutkovom stave totiž uvádza, že: „... keď sa ukázalo, že</w:t>
      </w:r>
    </w:p>
    <w:p>
      <w:r>
        <w:t>nemá v úmysle za tovar zaplatiť a navrhovateľ sa stal obeťou komplotu</w:t>
      </w:r>
    </w:p>
    <w:p>
      <w:r>
        <w:t>a</w:t>
      </w:r>
    </w:p>
    <w:p>
      <w:r>
        <w:t>...“. Žalobca proti žiadnemu zo zamestnancov žalovaného - a teda ani 3</w:t>
      </w:r>
    </w:p>
    <w:p>
      <w:r>
        <w:t>proti p.</w:t>
      </w:r>
    </w:p>
    <w:p>
      <w:r>
        <w:t>- nikdy nepodal podnet na preverenie skutočností nasvedčujúcich tomu, že</w:t>
      </w:r>
    </w:p>
    <w:p>
      <w:r>
        <w:t>bol spáchaný trestný čin podvodu alebo iný trestný čin a podnet, ktorý dňa 11. 6. 1997 podal proti</w:t>
      </w:r>
    </w:p>
    <w:p>
      <w:r>
        <w:t>, bol podľa vyjadrenia samotného žalobcu vybavený</w:t>
      </w:r>
    </w:p>
    <w:p>
      <w:r>
        <w:t>Uznesením ČVS: OUV-255/20-1998 o odložení veci zo dňa 14. 5.1998, ktoré v tom istom roku nadobudlo právoplatnosť. 18. Neexistuje teda žiadna skutočnosť, ktorá by podporovala tvrdenie žalobcu o tom, že bol na ňom spáchaný podvod; práve naopak, závery z vyšetrovania v trestnom konaní potvrdzujú, že trestný čin podvodu ani iný trestný čin spáchaný nebol. Je preto zarážajúce, že sa druhostupňový súd stotožnil s takýmto záverom prvostupňového súdu a v nadväznosti na tento nepreukázaný predpoklad hodnotí dôkazy. Ide napr. o interný zápis z pracovnej cesty...». Sťažovateľka v závere sťažnosti dospela k názoru, že všeobecné súdy vychádzajú „výlučne zo skutočností, ktoré sa takémuto rozhodnutiu hodia, a nie zo všetkých skutočností, ktoré boli v konaní preukázané a pre rozhodnutie vo veci samej podstatné“. Na základe uvedeného sťažovateľka navrhla, aby ústavný súd vydal tento nález: „1. Okresný súd Bratislava III svojim rozsudkom, č. k. 26Cb/21/2013-85 zo dňa 26. 3. 2014 vydaným v právnej veci</w:t>
      </w:r>
    </w:p>
    <w:p>
      <w:r>
        <w:t>c/a Strojárne potravinárskeho</w:t>
      </w:r>
    </w:p>
    <w:p>
      <w:r>
        <w:t>priemyslu, a.s. o zaplatenie 33 193,92 EUR (1 000 000 Sk) s prísl., porušil právo sťažovateľa na súdnu ochranu podľa článku 46 ods. 1 v spojení s čl. 1 ods. 1 a čl. 2 ods. 2 Ústavy Slovenskej republiky a právo na spravodlivý proces podľa čl. 6 ods. 1 Európskeho dohovoru o ľudských právach. 2. Krajský súd v Bratislave svojim rozsudkom, č. k. 2Cob/125/2014-134 zo dňa 14. 7. 2015 vydaným v právnej veci</w:t>
      </w:r>
    </w:p>
    <w:p>
      <w:r>
        <w:t>c/a Strojárne potravinárskeho</w:t>
      </w:r>
    </w:p>
    <w:p>
      <w:r>
        <w:t>priemyslu, a.s. o zaplatenie 33 193,92 EUR (1 000 000 Sk) s prísl., porušil právo sťažovateľa na súdnu ochranu podľa článku 46 ods. 1 v spojení s čl. 1 ods. 1 a čl. 2 ods. 2 Ústavy Slovenskej republiky a právo na spravodlivý proces podľa čl. 6 ods. 1 Európskeho dohovoru o ľudských právach.</w:t>
      </w:r>
    </w:p>
    <w:p>
      <w:r>
        <w:t>4</w:t>
      </w:r>
    </w:p>
    <w:p>
      <w:r>
        <w:t>3. Najvyšší súd Slovenskej republiky svojim uznesením č. k. 3Obdo/51/2015-197 zo dňa 30.11.2015 vydaným v právnej veci</w:t>
      </w:r>
    </w:p>
    <w:p>
      <w:r>
        <w:t>c/a Strojárne potravinárskeho</w:t>
      </w:r>
    </w:p>
    <w:p>
      <w:r>
        <w:t>priemyslu, a.s. o zaplatenie 33 193,92 EUR (1 000 000 Sk) s prísl., porušil právo sťažovateľa na súdnu ochranu podľa článku 46 ods. 1 v spojení s čl. 1 ods. 1 a čl. 2 ods. 2 Ústavy Slovenskej republiky a právo na spravodlivý proces podľa čl. 6 ods. 1 Európskeho dohovoru o ľudských právach. 4. Ústavný súd zrušuje rozsudok Okresného súdu Bratislava III, č. k. 26Cb/21/201385 zo dňa 26. 3. 2014, rozsudok Krajského súdu v Bratislave, č. k. 2Cob/125/2014-134 zo dňa 14. 7. 2015 a uznesenie Najvyššieho súdu Slovenskej republiky, č. k. 3Obdo/51/2015-197 zo dňa 30. 11. 2015 vydané v právnej veci</w:t>
      </w:r>
    </w:p>
    <w:p>
      <w:r>
        <w:t>c/a</w:t>
      </w:r>
    </w:p>
    <w:p>
      <w:r>
        <w:t>Strojárne potravinárskeho priemyslu, a.s. o zaplatenie 33 193,92 EUR (1 000 000 Sk) s prísl. a vec vracia Okresnému súdu Bratislava III na ďalšie konanie.“ Sťažovateľka súčasne navrhuje, aby ústavný súd podľa § 52 ods. 2 zákona Národnej rady Slovenskej republiky č. 38/1993 Z. z. o organizácii Ústavného súdu Slovenskej republiky, o konaní pred ním a o postavení jeho sudcov v znení neskorších predpisov (ďalej len „zákon o ústavnom súde“) „odložil vykonateľnosť rozsudku Okresného súdu Bratislava III, č. k. 26Cb/21/2013-85 zo dna 26. 3. 2014 a rozsudku Krajského súdu v Bratislave, č. k. 2Cob/125/2014-134 zo dňa 14. 7. 2015 vydaných v právnej veci c/a Strojárne potravinárskeho priemyslu, a.s. o zaplatenie 33 193,92 EUR (1 000 000 Sk) s prísl.“.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Podľa čl. 46 ods. 1 ústavy každý sa môže domáhať zákonom ustanoveným postupom svojho práva na nezávislom a nestrannom súde a v prípadoch ustanovených zákonom na inom orgáne Slovenskej republiky. 6</w:t>
      </w:r>
    </w:p>
    <w:p>
      <w:r>
        <w:t>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Predmetom sťažnosti je namietané tvrdenie arbitrárnosti napadnutých rozhodnutí všeobecných súdov z dôvodu nedostatočného odôvodnenia a nesprávnych skutkových a právnych záverov. K rozsudku okresného súdu sp. zn. 26 Cb 21/2013 z 26. marca 2014 Princíp subsidiarity zakotvený v čl. 127 ods. 1 ústavy znamená, že ústavný súd môže konať o namietanom porušení sťažovateľkiných práv a vecne sa zaoberať iba tými sťažnosťami, ak sa sťažovateľka nemôže v súčasnosti a nebude môcť ani v budúcnosti domáhať ochrany svojich práv pred iným súdom prostredníctvom iných právnych prostriedkov, ktoré jej zákon na to poskytuje. Namietané porušenie niektorého zo základných práv alebo slobôd teda nezakladá automaticky aj právomoc ústavného súdu na konanie o nich. Vzhľadom na princíp subsidiarity ústavný súd nemá právomoc preskúmavať napadnuté rozhodnutie okresného súdu, keďže proti nemu bol prípustný riadny opravný prostriedok, ktorý sťažovateľka využila a o ktorom rozhodol krajský súd ako súd odvolací rozsudkom sp. zn. 2 Cob 125/2014 zo 14. júla 2015. Z tohto dôvodu bolo potrebné sťažnosť v tejto časti odmietnuť pre nedostatok právomoci ústavného súdu podľa § 25 ods. 2 zákona o ústavnom súde.</w:t>
      </w:r>
    </w:p>
    <w:p>
      <w:r>
        <w:t>K rozsudku krajského súdu sp. zn. 2 Cob 125/2014 zo 14. júla 2015 a uzneseniu najvyššieho súdu sp. zn. 3 Obdo 51/2015 z 30. novembra 2015 7</w:t>
      </w:r>
    </w:p>
    <w:p>
      <w:r>
        <w:t>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8</w:t>
      </w:r>
    </w:p>
    <w:p>
      <w:r>
        <w:t>právach a základných slobodách najmä v tom smere, či závery všeobecných súdov sú dostatočne odôvodnené, resp. či nie sú arbitrárne s priamym dopadom na niektoré zo základných ľudských práv (napr. I. ÚS 19/02, I. ÚS 27/04, I. ÚS 74/05, I. ÚS 241/07). Ústavnému súdu v zásade neprislúcha hodnotiť správnosť právneho záveru všeobecného súdu v konkrétnej právnej veci ani výklad zákona, ktorý v konkrétnej veci aplikoval. Sťažovateľka však túto stabilizovanú judikatúru ústavného súdu opomína a sťažnosť uplatnila v podstate ako ďalší opravný prostriedok v systéme všeobecného súdnictva. Účel sťažnosti je však v porovnaní s opravnými prostriedkami v systéme všeobecného súdnictva diametrálne odlišný, keďže táto sleduje výlučne ochranu základných práv a slobôd. Krajský súd v napadnutom rozsudku primeraným spôsobom sťažovateľke vysvetlil, z akých dôvodov považoval rozsudok okresného súdu za správny. Urobil tak v súlade s ustanovením § 219 ods. 1 a ods. 2 zákona č. 99/1963 Zb. Občiansky súdny poriadok v znení neskorších predpisov (ďalej len „OSP“). Argumentáciu krajského súdu na zvýraznenie správnosti napadnutého rozsudku okresného súdu nepovažuje ústavný súd za účelné, aj vzhľadom na jej rozsah, na tomto mieste opakovať. V tomto smere ústavný súd iba konštatuje, že záver krajského súdu nemožno považovať za svojvoľný či neodôvodnený a ani za taký, ktorý by popieral účel a zmysel zákona. S určujúcimi námietkami sa krajský súd vysporiadal ústavne konformným spôsobom, keď zdôvodnil, prečo považuje námietky sťažovateľky voči prvostupňovému rozhodnutiu za neakceptovateľné. V ďalšom bolo dovolanie sťažovateľky najvyšším súdom odmietnuté. Najvyšší súd v odôvodnení napadnutého uznesenia sťažovateľke takisto primeraným spôsobom vysvetlil, že v dovolacom konaní sa nepotvrdila existencia tvrdených procesných vád konania, najavo nevyšli ani iné procesné vady a prípustnosť dovolania tiež nevyplývala z iného ustanovenia OSP. Pozornosti ústavného súdu neuniklo ani, že najvyšší súd sa v odôvodnení napadnutého uznesenia snažil sťažovateľke už pred podaním ústavnej sťažnosti ozrejmiť, že v konaní mala možnosť vyjadriť svoj názor na to, aké skutkové zistenia sa majú z vykonaných 9</w:t>
      </w:r>
    </w:p>
    <w:p>
      <w:r>
        <w:t>dôkazov vyvodiť, ako sa majú právne hodnotiť, ako sa majú príslušné predpisy hmotného práva na vec správne aplikovať a aký konečný záver o dôvodnosti žaloby sa má z nich vyvodiť, a takisto, že skutočnosť, že odvolací súd jej skutkové tvrdenia a právne hodnotenie neakceptoval, nemožno považovať za odňatie práva konať pred súdom. Ústavnému súdu sa však z podanej sťažnosti javí, že sťažovateľka bude vidieť zásah do práva na súdnu ochranu v zásade každým odôvodnením, ktoré nebude vyhovovať jej záujmu. Z uvedených dôvodov neprichádzalo do úvahy, aby ústavný súd sťažnosť prijal na ďalšie konanie. Tej totiž chýbala ústavnoprávna relevancia, ktorá by takýto postup a rozhodnutie ústavného súdu odôvodňovali. V okolnostiach prípadu preto ústavný súd považuje postup krajského súdu a najvyššieho súdu za ústavne akceptovateľný a primerane argumentačne zdôvodnený. Napadnuté rozhodnutia preto nemožno považovať za svojvoľné či arbitrárne. Skutočnosť, že sťažovateľka sa s právnym názorom všeobecných súdov nestotožňuje, nemôže sama osebe viesť k záveru o zjavnej neodôvodnenosti alebo arbitrárnosti tohto názoru a nezakladá ani oprávnenie ústavného súdu nahradiť tento právny názor svojím vlastným (m. m. II. ÚS 134/09, I. ÚS 417/08). V napadnutých rozhodnutiach krajského súdu a najvyššieho súdu teda ústavný súd pri predbežnom prerokovaní sťažnosti nezistil nič, čo by ich robilo ústavne neakceptovateľnými, a teda vyžadujúcimi korekciu zo strany ústavného súdu. Keďže ústavný súd nezistil žiadnu príčinnú súvislosť medzi napadnutými rozhodnutiami krajského súdu a najvyššieho súdu a namietaným porušením základného práva podľa čl. 46 ods. 1 ústavy, predloženú sťažnosť odmietol podľa § 25 ods. 2 zákona o ústavnom súde z dôvodu jej zjavnej neopodstatnenosti. K namietanému porušeniu čl. 1 ods. 1 a čl. 2 ods. 2 ústavy je potrebné uviesť, že ich aplikácia sa v individuálnych sťažnostiach viaže na vyslovenie porušenia individuálne určeného základného práva alebo slobody sťažovateľky (v tomto prípade čl. 46 ods. 1 ústavy). Keďže ústavný súd nezistil žiadnu príčinnú súvislosť medzi napadnutými rozhodnutiami krajského súdu a najvyššieho súdu a čl. 46 ods. 1 ústavy, požiadavka 10</w:t>
      </w:r>
    </w:p>
    <w:p>
      <w:r>
        <w:t>na vyslovenie porušenia čl. 1 ods. 1 a čl. 2 ods. 2 ústavy je v súlade s doterajšou rozhodovacou činnosťou ústavného súdu zjavne neopodstatnená (I. ÚS 34/96). Vzhľadom na odmietnutie sťažnosti ako celku sa rozhodovanie o návrhu na odklad vykonateľnosti rozsudkov okresného súdu a krajského súdu stalo bezpredmetným. Z uvedených dôvodov rozhodol ústavný súd tak, ako to je uvedené vo výrokovej časti tohto rozhodnutia. P o u č e n i e : Proti tomuto rozhodnutiu nemožno podať opravný prostriedok. V Košiciach 12. apríla 2016</w:t>
      </w:r>
    </w:p>
    <w:p>
      <w:r>
        <w:t>11</w:t>
      </w:r>
    </w:p>
    <w:p/>
    <w:p>
      <w:r>
        <w:t>Zdroj: KAUZIS.SK – https://www.kauzis.sk/judikatura/r/ECLI:SK:USSR:2016:3.US.208.2016.1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