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270/2016 z 3. 5. 2016</w:t>
      </w:r>
    </w:p>
    <w:p>
      <w:r>
        <w:t>Uznesenie Ústavného súdu SR z 3. mája 2016, sp. zn. III. ÚS 270/2016, ECLI:SK:USSR:2016:3.US.270.2016.1</w:t>
      </w:r>
    </w:p>
    <w:p>
      <w:r>
        <w:t>Súd: Ústavný súd Slovenskej republiky</w:t>
      </w:r>
    </w:p>
    <w:p>
      <w:r>
        <w:t>Spisová značka: III. ÚS 270/2016</w:t>
      </w:r>
    </w:p>
    <w:p>
      <w:r>
        <w:t>ECLI: ECLI:SK:USSR:2016:3.US.270.2016.1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270/2016-15 Ústavný súd Slovenskej republiky na neverejnom zasadnutí senátu 3. mája 2016 predbežne prerokoval sťažnosť</w:t>
      </w:r>
    </w:p>
    <w:p>
      <w:r>
        <w:t>, zastúpeného</w:t>
      </w:r>
    </w:p>
    <w:p>
      <w:r>
        <w:t>JUDr. Patrik Holinga s. r. o., Hlavná 25, Košice, v mene ktorej koná advokát a konateľ JUDr. Patrik Holinga, ktorou namieta porušenie základného práva podľa čl. 46 ods. 1 Ústavy Slovenskej republiky postupom Okresného súdu Prešov v konaniach vedených pod sp. zn. 12 C 169/1997 a sp. zn. 12 C 144/2013, ako aj postupom Krajského súdu v Prešove v konaní vedenom pod sp. zn. 5 Co 175/2014 a jeho rozsudkom z 12. novembra 2015, a takto rozhodol: Sťažnosť</w:t>
      </w:r>
    </w:p>
    <w:p>
      <w:r>
        <w:t>odmieta. Odôvodnenie: I.</w:t>
      </w:r>
    </w:p>
    <w:p>
      <w:r>
        <w:t>Ústavnému súdu Slovenskej republiky (ďalej len „ústavný súd“) bola 22. februára 2016 doručená sťažnosť</w:t>
      </w:r>
    </w:p>
    <w:p>
      <w:r>
        <w:t>(ďalej len „sťažovateľ“),</w:t>
      </w:r>
    </w:p>
    <w:p>
      <w:r>
        <w:t>ktorou namieta porušenie svojho základného práva podľa čl. 46 ods. 1 Ústavy Slovenskej republiky (ďalej len „ústava“) postupom Okresného súdu Prešov (ďalej len „okresný súd“) v konaniach vedených pod sp. zn. 12 C 169/1997 a sp. zn. 12 C 144/2013, ako aj postupom</w:t>
      </w:r>
    </w:p>
    <w:p>
      <w:r>
        <w:t>Krajského súdu v Prešove (ďalej len „krajský súd“) v konaní vedenom pod sp. zn. 5 Co 175/2014 a jeho rozsudkom z 12. novembra 2015 (ďalej aj „napadnutý rozsudok“). Sťažovateľ opisuje skutkový stav takto: „</w:t>
      </w:r>
    </w:p>
    <w:p>
      <w:r>
        <w:t>... ako žalobca, v konaní</w:t>
      </w:r>
    </w:p>
    <w:p>
      <w:r>
        <w:t>pred Okresným súdom Prešov pod sp. zn. 12 C/144/2013 proti sťažovateľovi, ako žalovanému, sa svojím podaním zo dňa 07.12.2012 podaným do konania 12C/169/1997 (ktoré bolo taktiež medzi týmito účastníkmi vedené pred Okresným súdom Prešov) žiadal, aby Okresný súd Prešov konal a rozhodol o úrokoch z omeškania zo sumy 2.658,15 € za čas od 01.07.1995 do zaplatenia, keďže o nich nebolo po zrušení rozsudku Okresného súdu Prešov sp. zn. 12C/169/1997-501 zo dňa 16.10.2006 a dopĺňacieho rozsudku zo dňa 21.12.2006 rozsudkom 12/C/169/1997-716 zo dňa 02.02.2010 rozhodnuté, teda žiadal, aby súd pokračoval v konaní.“ Okresný súd vyhodnotil toto podanie žalobcu ako návrh na doplnenie rozsudku okresného súdu sp. zn. 12 C 169/1997 z 2. februára 2010 a uznesením sp. zn. 12 C 169/1997 z 5. februára 2013 (potvrdené uznesením krajského súdu sp. zn. 5 Co 99/2013 z 20. júna 2013) tento návrh zamietol a návrh žalobcu v časti príslušenstva pohľadávky zo sumy 2 658,15 € za čas od 1. júla 1995 do zaplatenia vylúčil na samostatné konanie, ktoré bolo vedené po sp. zn. 12 C 144/2013. Okresný súd rozsudkom sp. zn. 12 C 144/2013 z 25. marca 2014 (ďalej len „rozsudok okresného súdu z 25. marca 2014“) rozhodol tak, že sťažovateľa zaviazal zaplatiť žalobcovi úrok z omeškania vo výške 22 % ročne zo sumy 2 658,15 € od 1. júla 1995 do zaplatenia, všetko do troch dní od právoplatnosti rozsudku. Taktiež bola sťažovateľovi uložená povinnosť zaplatiť žalobcovi na účet jeho právneho zástupcu náhradu trov konania vo výške 100 % účelne vynaložených trov žalobcu, pričom konkrétnu sumu náhrady trov konania mal vyčísliť súd samostatným uznesením po právoplatnosti tohto rozhodnutia. Proti tomuto rozsudku okresného súdu z 25. marca 2014 podal sťažovateľ v celom rozsahu odvolanie.</w:t>
      </w:r>
    </w:p>
    <w:p>
      <w:r>
        <w:t>2</w:t>
      </w:r>
    </w:p>
    <w:p>
      <w:r>
        <w:t>Krajský súd sťažnosťou napadnutým rozsudkom potvrdil rozsudok okresného súdu z 25. marca 2014 a súčasne priznal žalobcovi náhradu trov odvolacieho konania v sume 261,98 €. Zo strany označených všeobecných súdov došlo podľa názoru sťažovateľa k viacerým pochybeniam, ktoré konkretizoval takto: «1.Okresný súd Prešov v konaní sp. zn. 12C/144/2013 - nepripustil zmenu petitu a v tejto súvislosti priznal žalobcovi viac ako žiadal. Súd je pri svojom rozhodovaní viazaný návrhom. Podľa § 153 ods. 2 OSP súd môže prekročiť návrhy účastníkov a prisúdiť viac, než čoho sa domáhajú, iba vtedy, ak sa konanie mohlo začať aj bez návrhu alebo ak z právneho predpisu vyplýva určitý spôsob vyrovnania vzťahu medzi účastníkmi. Žalobca vymedzil žalobným petitom predmet konania a o tomto mal súd rozhodnúť... 2. Krajský súd v Prešove v konaní sp. zn. 5Co/175/2014 - sa stotožnil s rozhodnutím Okresného súdu Prešov sp. zn. 12C/144/2013 zo dňa 25.03.2014 a v rámci odvolacieho konania, v ktorom skúmal aj konanie, ktoré rozhodnutiu Okresného súdu Prešov sp. zn. 12C/144/2013 zo dňa 25.03.2014 predchádzalo, nezistil, že Okresný súd Prešov pochybil, keď nepripustil zmenu petitu a v tejto súvislosti priznal žalobcovi viac ako žiadal 3. Krajský súd v Prešove v konaní sp. zn. 5Co/175/2014 - opomenul rozhodnúť o žiadosti sťažovateľa o oslobodenie od súdnych poplatkov, opomenul túto žiadosť vyhodnotiť pri svojom rozhodnutí - Rozsudku 5Co/175/2014-66 zo dňa 12.11.2015, ktorým potvrdil rozsudok Okresného súdu Prešov sp. zn. 12C/144/2013 - 27 zo dňa 25.03.2014, čím je jeho rozhodnutie nepreskúmateľné a protiústavné, teda zaťažil svoje rozhodnutie nie len vadami, spočívajúcimi v porušení všeobecných procesných predpisov, ale súčasne postupoval v rozpore so zásadami spravodlivého procesu. Tlačivo, ktorým účastník konania dokladuje svoje osobné a majetkové pomery pre účely rozhodnutia o priznaní/nepriznaní oslobodenia od súdnych poplatkov, je možné chápať ako dôkaz, ktorý tieto jeho pomery preukazuje. Postupom Krajského súdu Prešov sa však tento dôkaz stal opomenutým dôkazom, o ktorom nebolo rozhodnuté. Ak by súd nepriznal sťažovateľovi oslobodenie od súdnych poplatkov, resp. ak tento dôkaz nevykonal, mal sa s touto skutočnosťou vysporiadať v odôvodnení svojho rozhodnutia.</w:t>
      </w:r>
    </w:p>
    <w:p>
      <w:r>
        <w:t>3</w:t>
      </w:r>
    </w:p>
    <w:p>
      <w:r>
        <w:t>4. Okresný súd Prešov v konaní pod sp. zn. 12C/169/97 - opomenul rozhodnúť o príslušenstve pohľadávky, čím spôsobil bezdôvodné znásobenie/nárast tohto príslušenstva na ťarchu sťažovateľa. Okresný súd Prešov porušil ustanovenie § 152 ods. 2 prvá veta OSP, v zmysle ktorého: „Rozsudkom sa má rozhodnúť o celej prejednávanej veci.“.» Na základe týchto skutočností sa sťažovateľ domáha, aby ústavný súd nálezom o jeho sťažnosti takto rozhodol: „1. Základné právo</w:t>
      </w:r>
    </w:p>
    <w:p>
      <w:r>
        <w:t>... na spravodlivé konanie v zmysle čl. 46 ods. 1</w:t>
      </w:r>
    </w:p>
    <w:p>
      <w:r>
        <w:t>Ústavy Slovenskej republiky postupom Okresného súdu Prešov v konaní pod sp. zn. 12C/144/2013, postupom Krajského súdu v Prešove v konaní pod sp. zn. 5Co/175/2014 ako aj jeho rozsudkom sp. zn. 5Co/175/2014 - 66 zo dňa 12.11.2015 a postupom Okresného súdu Prešov v konaní pod sp. zn. 12C/169/97, porušené bolo. 2.</w:t>
      </w:r>
    </w:p>
    <w:p>
      <w:r>
        <w:t>... priznáva finančné zadosťučinenie v sume 12.077,18 €...,</w:t>
      </w:r>
    </w:p>
    <w:p>
      <w:r>
        <w:t>ktoré sú mu Okresný súd Prešov a Krajský súd v Prešove každý povinný zaplatiť do dvoch mesiacov od právoplatnosti tohto nálezu. 3.</w:t>
      </w:r>
    </w:p>
    <w:p>
      <w:r>
        <w:t>... priznáva náhradu trov konania v sume 363,79 €...“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w:t>
      </w:r>
    </w:p>
    <w:p>
      <w:r>
        <w:t>4</w:t>
      </w:r>
    </w:p>
    <w:p>
      <w:r>
        <w:t>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základného práva podľa čl. 46 ods. 1 ústavy postupom okresného súdu v konaniach vedených pod sp. zn. 12 C 169/1997 a sp. zn. 12 C 144/2013 Podľa princípu subsidiarity ústavného súdu vyplývajúceho z poslednej vety čl. 127 ods. 1 ústavy rozhoduje ústavný súd o sťažnostiach fyzických osôb alebo právnických osôb vtedy, ak o ochrane týchto práv a slobôd nerozhoduje iný súd. Judikatúra ústavného súdu stabilne pripomína, že ochrana ústavnosti nie je a ani z povahy veci nemôže byť iba úlohou ústavného súdu, ale je takisto úlohou všetkých orgánov verejnej moci, a to predovšetkým všeobecného súdnictva. Ústavný súd predstavuje v tejto súvislosti inštitucionálny mechanizmus, ktorý nastupuje až v prípade zlyhania všetkých ostatných do úvahy prichádzajúcich orgánov verejnej moci (napr. I. ÚS 214/09). Vzhľadom na princíp subsidiarity ustanovený v čl. 127 ústavy je vylúčená právomoc ústavného súdu meritórne konať a rozhodovať o sťažovateľom uplatnených námietkach porušenia jeho základného práva podľa čl. 46 ods. 1 postupom okresného súdu v konaní vedenom pod sp. zn. 12 C 144/2013, ako aj pod sp. zn. 12 C 169/1997. Ochrany svojich práv sa sťažovateľ mohol domáhať a aj sa domáhal podaním odvolania proti rozsudku okresného súdu 12 C 169/1997 z 2. februára 2010 (v merite veci), a proti uzneseniu okresného súdu 12 C 169/1997 z 9. júla 2012 (v časti trov konania), ako aj proti rozsudku okresného súdu sp. zn. 12 C 144/2013 z 25. marca 2014 a postupom, ktoré predchádzali ich vydaniu.</w:t>
      </w:r>
    </w:p>
    <w:p>
      <w:r>
        <w:t>5</w:t>
      </w:r>
    </w:p>
    <w:p>
      <w:r>
        <w:t>Ústavný súd z týchto dôvodov sťažnosť sťažovateľa v časti, ktorá smeruje proti napadnutému postupu okresného súdu v konaní vedenom pod sp. zn. 12 C 169/1997 a sp. zn. 12 C 144/2013, odmietol z dôvodu nedostatku svojej právomoci podľa § 25 ods. 2 prvej vety zákona o ústavnom súde (obdobne napr. IV. ÚS 405/04, III. ÚS 133/05, III. ÚS 290/06, III. ÚS 288/07). Navyše ústavný súd dodáva, že mohol sťažnosť v časti namietaného porušenia označeného základného práva postupom okresného súdu v konaní vedenom pod sp. zn. 12 C 169/1997 odmietnuť aj z dôvodu oneskorenosti, keďže sťažnosť sťažovateľa smeruje proti postupu okresného súdu, ktoré sa ako celok právoplatne skončilo 17. decembra 2012 a sťažnosť bola podaná na poštovú prepravu 19. februára 2016. II.2 K namietanému porušeniu základného práva podľa čl. 46 ods. 1 ústavy postupom krajského súdu v konaní vedenom pod sp. zn. 5 Co 175/2014 a jeho rozsudkom z 12. novembra 2015 Z predloženého na vec sa vzťahujúceho spisového materiálu vyplýva, že proti napadnutému rozsudku krajského súdu podal sťažovateľ dovolanie, o ktorom do dňa predbežného prerokovania sťažnosti najvyšší súd ako dovolací súd ešte nerozhodol, pretože spis sa nachádzal v čase prerokovania sťažnosti na okresnom súde, ktorý vykonával úkony súvisiace s podaným dovolaním.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w:t>
      </w:r>
    </w:p>
    <w:p>
      <w:r>
        <w:t>6</w:t>
      </w:r>
    </w:p>
    <w:p>
      <w:r>
        <w:t>Opačný záver by znamenal popieranie princípu subsidiarity právomoci ústavného súdu podľa zásad uvedených v § 53 ods. 1 zákona o ústavnom súde (III. ÚS 149/04). V danom prípade sťažovateľ subsidiárne postavenie ústavného súdu pri ochrane základných práv a slobôd akceptoval tým, že podal vo svojej veci dovolanie. Ústavný súd v tejto súvislosti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 podaním dovolania, ako aj podaním sťažnosti podľa čl. 127 ods. 1 ústavy vedome vytvoril stav, keď by o jeho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ako predčasné (m. m. IV. ÚS 142/2010).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w:t>
      </w:r>
    </w:p>
    <w:p>
      <w:r>
        <w:t>7</w:t>
      </w:r>
    </w:p>
    <w:p>
      <w:r>
        <w:t>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body 51, 53 a 54). Na základe uvedeného ústavný súd pri predbežnom prerokovaní sťažnosť sťažovateľa uplatnením zásady ratio temporis v tejto časti odmietol ako neprípustnú podľa § 53 ods. 1 v spojení s § 25 ods. 2 zákona o ústavnom súde. Z dôvodu, že sťažnosť bola ako celok odmietnutá, bolo bez právneho významu zaoberať sa ďalšími požiadavkami sťažovateľa uvedenými v sťažnosti. P o u č e n i e : Proti tomuto rozhodnutiu nemožno podať opravný prostriedok. V Košiciach 3. mája 2016</w:t>
      </w:r>
    </w:p>
    <w:p>
      <w:r>
        <w:t>8</w:t>
      </w:r>
    </w:p>
    <w:p/>
    <w:p>
      <w:r>
        <w:t>Zdroj: KAUZIS.SK – https://www.kauzis.sk/judikatura/r/ECLI:SK:USSR:2016:3.US.270.2016.1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