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426/2015 z 1. 12. 2015</w:t>
      </w:r>
    </w:p>
    <w:p>
      <w:r>
        <w:t>Nález Ústavného súdu SR z 1. decembra 2015, sp. zn. III. ÚS 426/2015, ECLI:SK:USSR:2016:3.US.426.2015.1</w:t>
      </w:r>
    </w:p>
    <w:p>
      <w:r>
        <w:t>Súd: Ústavný súd Slovenskej republiky</w:t>
      </w:r>
    </w:p>
    <w:p>
      <w:r>
        <w:t>Spisová značka: III. ÚS 426/2015</w:t>
      </w:r>
    </w:p>
    <w:p>
      <w:r>
        <w:t>ECLI: ECLI:SK:USSR:2016:3.US.426.2015.1</w:t>
      </w:r>
    </w:p>
    <w:p>
      <w:r>
        <w:t>Dátum vydania: 1. 12. 2015</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III. ÚS 426/2015-23 Ústavný súd Slovenskej republiky na neverejnom zasadnutí 1. decembra 2015 v senáte zloženom z predsedu Rudolfa Tkáčika a zo sudkyne Jany Baricovej a sudcu Ľubomíra Dobríka v konaní o sťažnosti bytom</w:t>
      </w:r>
    </w:p>
    <w:p>
      <w:r>
        <w:t>a</w:t>
      </w:r>
    </w:p>
    <w:p>
      <w:r>
        <w:t>, obaja</w:t>
      </w:r>
    </w:p>
    <w:p>
      <w:r>
        <w:t>, zastúpených spoločnosťou GARANT</w:t>
      </w:r>
    </w:p>
    <w:p>
      <w:r>
        <w:t>PARTNER legal s. r. o., Einsteinova 21, Bratislava, v mene ktorej koná advokát a konateľ JUDr. Martin Dočár, ktorou namietajú porušenie svojho základného práva na prerokovanie veci bez zbytočných prieťahov podľa čl. 48 ods. 2 Ústavy Slovenskej republiky a práva na prejednanie svojej záležitosti v primeranej lehote podľa čl. 6 ods. l Dohovoru o ochrane ľudských práv a základných slobôd postupom Okresného súdu Čadca v konaní vedenom pod sp. zn. 10 C 135/2003 v období po právoplatnosti nálezu Ústavného súdu Slovenskej republiky sp. zn. III. ÚS 354/2010 z 2. marca 2011, takto rozhodol: 1. Základné právo</w:t>
      </w:r>
    </w:p>
    <w:p>
      <w:r>
        <w:t>a</w:t>
      </w:r>
    </w:p>
    <w:p>
      <w:r>
        <w:t>na prerokovanie veci</w:t>
      </w:r>
    </w:p>
    <w:p>
      <w:r>
        <w:t>bez zbytočných prieťahov podľa čl. 48 ods. 2 Ústavy Slovenskej republiky a právo na prejednanie ich záležitosti v primeranej lehote podľa čl. 6 ods. 1 Dohovoru o ochrane ľudských práv a základných slobôd postupom Okresného súdu Čadca v konaní vedenom</w:t>
      </w:r>
    </w:p>
    <w:p>
      <w:r>
        <w:t>pod sp. zn. 10 C 135/2003 v období po právoplatnosti nálezu Ústavného súdu Slovenskej republiky sp. zn. III. ÚS 354/2010 z 2. marca 2011 p o r u š e n é b o l i . 2.</w:t>
      </w:r>
    </w:p>
    <w:p>
      <w:r>
        <w:t>a</w:t>
      </w:r>
    </w:p>
    <w:p>
      <w:r>
        <w:t>priznáva</w:t>
      </w:r>
    </w:p>
    <w:p>
      <w:r>
        <w:t>finančné</w:t>
      </w:r>
    </w:p>
    <w:p>
      <w:r>
        <w:t>zadosťučinenie každému v sume 1 000 € (slovom tisíc eur), ktoré im j e Okresný súd Čadca p o v i n n ý vyplatiť do dvoch mesiacov od právoplatnosti tohto rozhodnutia. 3. Okresný súd Čadca a</w:t>
      </w:r>
    </w:p>
    <w:p>
      <w:r>
        <w:t>je</w:t>
      </w:r>
    </w:p>
    <w:p>
      <w:r>
        <w:t>povinný</w:t>
      </w:r>
    </w:p>
    <w:p>
      <w:r>
        <w:t>uhradiť</w:t>
      </w:r>
    </w:p>
    <w:p>
      <w:r>
        <w:t>trovy konania v sume 355,72 € (slovom tristopäťdesiatpäť eur</w:t>
      </w:r>
    </w:p>
    <w:p>
      <w:r>
        <w:t>a sedemdesiatdva centov) na účet spoločnosti GARANT PARTNER legal s. r. o., Einsteinova 21, Bratislava, do dvoch mesiacov od právoplatnosti tohto rozhodnutia. Odôvodnenie: I. Ústavný súd Slovenskej republiky (ďalej len „ústavný súd“) uznesením sp. zn. III. ÚS 426/2015 z 8. septembra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a</w:t>
      </w:r>
    </w:p>
    <w:p>
      <w:r>
        <w:t>(ďalej aj „sťažovatelia“, v citáciách aj „navrhovatelia“), ktorou namietajú porušenie svojho základného práva na prerokovanie veci bez zbytočných prieťahov podľa čl. 48 ods. 2 Ústavy Slovenskej republiky (ďalej len „ústava“) a práva na prejednanie svojej záležitosti v primeranej lehote podľa čl. 6 ods. l Dohovoru o ochrane ľudských práv a základných slobôd (ďalej len „dohovor“) postupom Okresného súdu Čadca (ďalej len „okresný súd“) v konaní vedenom pod sp. zn. 10 C 135/2003 (ďalej aj „napadnuté konanie“) v období po právoplatnosti nálezu ústavného súdu sp. zn. III. ÚS 354/2010 z 2. marca 2011. Zo sťažnosti vyplýva, že sťažovatelia sú v predmetnom súdnom konaní účastníkmi konania v procesnom postavení navrhovateľov. Konanie, v ktorom sa sťažovatelia domáhajú určenia neplatnosti darovacej zmluvy, začalo podaním návrhu 31. októbra 2003.</w:t>
      </w:r>
    </w:p>
    <w:p>
      <w:r>
        <w:t>2</w:t>
      </w:r>
    </w:p>
    <w:p>
      <w:r>
        <w:t>Ústavný súd už nálezom sp. zn. III. ÚS 354/2010 z 2. marca 2011 rozhodol, že v petite sťažnosti označené práva sťažovateľov boli postupom okresného súdu v napadnutom konaní porušené, prikázal okresnému súdu, aby vo veci konal bez zbytočných prieťahov, a sťažovateľom priznal finančné zadosťučinenie každému v sume 1 500 €, ako aj úhradu trov konania. Sťažovatelia uviedli, že ku dňu podania sťažnosti ústavnému súdu nebolo konanie v ich právnej veci právoplatne skončené. Okrem toho, že sa sťažovatelia domáhali, aby ústavný súd podľa čl. 127 ústavy vyslovil, že postupom okresného súdu bolo porušené ich základné právo na prerokovanie veci bez zbytočných prieťahov podľa čl. 48 ods. 2 ústavy a právo na prejednanie ich záležitosti v primeranej lehote podľa čl. 6 ods. 1 dohovoru, zároveň navrhli prikázať okresnému súdu konať v napadnutom konaní bez zbytočných prieťahov. Napokon sa domáhali aj priznania finančného zadosťučinenia každému v sume 5 000 € a úhrady trov konania. Okresný súd na základe výzvy ústavného súdu zaujal k sťažnosti stanovisko vo vyjadrení sp. zn. Spr 1786/15 doručenom ústavnému súdu 22. októbra 2015, v ktorom okrem iného uviedol všetky procesné úkony vykonané od začiatku napadnutého konania až do vyhlásenia rozsudku na pojednávaní uskutočnenom 12. októbra 2015, ktoré dosiaľ nebolo právoplatne skončené. Vo vyjadrení okresný súd taktiež poukázal na procesné úkony účastníkov konania, v súvislosti s ktorými bolo potrebné súdny spis opakovane predkladať na rozhodnutie súdom vyššieho stupňa. K vyjadreniu okresného súdu sťažovatelia stanovisko nezaujali. Ústavný súd so súhlasom účastníkov konania podľa § 30 ods. 2 zákona o ústavnom súde upustil v danej veci od ústneho pojednávania, pretože dospel k názoru, že od neho nemožno očakávať ďalšie objasnenie veci.</w:t>
      </w:r>
    </w:p>
    <w:p>
      <w:r>
        <w:t>3</w:t>
      </w:r>
    </w:p>
    <w:p>
      <w:r>
        <w:t>II. Z</w:t>
      </w:r>
    </w:p>
    <w:p>
      <w:r>
        <w:t>obsahu</w:t>
      </w:r>
    </w:p>
    <w:p>
      <w:r>
        <w:t>sťažnosti</w:t>
      </w:r>
    </w:p>
    <w:p>
      <w:r>
        <w:t>a</w:t>
      </w:r>
    </w:p>
    <w:p>
      <w:r>
        <w:t>predloženého</w:t>
      </w:r>
    </w:p>
    <w:p>
      <w:r>
        <w:t>súdneho</w:t>
      </w:r>
    </w:p>
    <w:p>
      <w:r>
        <w:t>spisu</w:t>
      </w:r>
    </w:p>
    <w:p>
      <w:r>
        <w:t>okresného</w:t>
      </w:r>
    </w:p>
    <w:p>
      <w:r>
        <w:t>súdu</w:t>
      </w:r>
    </w:p>
    <w:p>
      <w:r>
        <w:t>sp. zn. 10 C 135/2003 ústavný súd zistil v období po právoplatnosti nálezu ústavného súdu sp. zn. III. ÚS 354/2010 z 2. marca 2011takýto priebeh napadnutého konania: -</w:t>
      </w:r>
    </w:p>
    <w:p>
      <w:r>
        <w:t>7. marec 2011:</w:t>
      </w:r>
    </w:p>
    <w:p>
      <w:r>
        <w:t>-</w:t>
      </w:r>
    </w:p>
    <w:p>
      <w:r>
        <w:t>súdny spis bol z ústavného súdu vrátený okresnému súdu, 10. marec 2011:</w:t>
      </w:r>
    </w:p>
    <w:p>
      <w:r>
        <w:t>súdny spis bol predložený Krajskému súdu</w:t>
      </w:r>
    </w:p>
    <w:p>
      <w:r>
        <w:t>v Žiline (ďalej len „krajský súd“) na rozhodnutie o vznesenej námietke zaujatosti, -</w:t>
      </w:r>
    </w:p>
    <w:p>
      <w:r>
        <w:t>3. máj 2011: okresnému súdu bol vrátený súdny spis, pričom krajský súd uznesením z 25. marca 2011 rozhodol, že zákonná sudkyňa nie je z rozhodovania vo veci vylúčená,</w:t>
      </w:r>
    </w:p>
    <w:p>
      <w:r>
        <w:t>-</w:t>
      </w:r>
    </w:p>
    <w:p>
      <w:r>
        <w:t>11. máj 2011:</w:t>
      </w:r>
    </w:p>
    <w:p>
      <w:r>
        <w:t>okresný súd nariadil termín pojednávania na 8. júl 2011, 23. jún 2011: okresnému súdu bol doručený návrh odporcu v 1. rade na prikázanie veci inému súdu,</w:t>
      </w:r>
    </w:p>
    <w:p>
      <w:r>
        <w:t>-</w:t>
      </w:r>
    </w:p>
    <w:p>
      <w:r>
        <w:t>22. august 2011:</w:t>
      </w:r>
    </w:p>
    <w:p>
      <w:r>
        <w:t>opatrením predsedu okresného súdu z 22.</w:t>
      </w:r>
    </w:p>
    <w:p>
      <w:r>
        <w:t>augusta 2011 bola vec z dôvodu dlhodobej práceneschopnosti zákonnej sudkyne pridelená inej sudkyni, -</w:t>
      </w:r>
    </w:p>
    <w:p>
      <w:r>
        <w:t>25. október 2011:</w:t>
      </w:r>
    </w:p>
    <w:p>
      <w:r>
        <w:t>okresný súd uznesením uložil odporcovi v 1.</w:t>
      </w:r>
    </w:p>
    <w:p>
      <w:r>
        <w:t>rade uhradiť súdny poplatok za návrh na prikázanie veci inému súdu z dôvodu vhodnosti, pričom svojím ďalším uznesením z 19. decembra 2011</w:t>
      </w:r>
    </w:p>
    <w:p>
      <w:r>
        <w:t>pôvodné</w:t>
      </w:r>
    </w:p>
    <w:p>
      <w:r>
        <w:t>z 25. októbra 2011 zrušil,</w:t>
      </w:r>
    </w:p>
    <w:p>
      <w:r>
        <w:t>4</w:t>
      </w:r>
    </w:p>
    <w:p>
      <w:r>
        <w:t>uznesenie</w:t>
      </w:r>
    </w:p>
    <w:p>
      <w:r>
        <w:t>okresného</w:t>
      </w:r>
    </w:p>
    <w:p>
      <w:r>
        <w:t>súdu</w:t>
      </w:r>
    </w:p>
    <w:p>
      <w:r>
        <w:t>-</w:t>
      </w:r>
    </w:p>
    <w:p>
      <w:r>
        <w:t>30. január 2012:</w:t>
      </w:r>
    </w:p>
    <w:p>
      <w:r>
        <w:t>Najvyšší súd Slovenskej republiky (ďalej</w:t>
      </w:r>
    </w:p>
    <w:p>
      <w:r>
        <w:t>len „najvyšší súd“) uznesením sp. zn. 3 Ndc 2/2012 z 26. januára 2012 návrhu na prikázanie veci nevyhovel, -</w:t>
      </w:r>
    </w:p>
    <w:p>
      <w:r>
        <w:t>10. február 2012: okresný súd nariadil pojednávanie na 3. marec 2012, ktorý následne odročil na neurčito,</w:t>
      </w:r>
    </w:p>
    <w:p>
      <w:r>
        <w:t>-</w:t>
      </w:r>
    </w:p>
    <w:p>
      <w:r>
        <w:t>16. máj 2012:</w:t>
      </w:r>
    </w:p>
    <w:p>
      <w:r>
        <w:t>najvyšší súd opakovane zamietol návrh na prikázanie veci Okresnému súdu Pezinok,</w:t>
      </w:r>
    </w:p>
    <w:p>
      <w:r>
        <w:t>-</w:t>
      </w:r>
    </w:p>
    <w:p>
      <w:r>
        <w:t>19. júl 2012: okresný súd nariadil termín pojednávania na 28. september 2012, ktoré sa uskutočnilo o bolo odročené na 14. november 2012,</w:t>
      </w:r>
    </w:p>
    <w:p>
      <w:r>
        <w:t>-</w:t>
      </w:r>
    </w:p>
    <w:p>
      <w:r>
        <w:t>27. november 2012: okresný súd prípisom odporkyni v 3. rade oznámil, že nebude prihliadať na ňou podané námietky zaujatosti,</w:t>
      </w:r>
    </w:p>
    <w:p>
      <w:r>
        <w:t>a preto</w:t>
      </w:r>
    </w:p>
    <w:p>
      <w:r>
        <w:t>ich</w:t>
      </w:r>
    </w:p>
    <w:p>
      <w:r>
        <w:t>ani</w:t>
      </w:r>
    </w:p>
    <w:p>
      <w:r>
        <w:t>nepredloží</w:t>
      </w:r>
    </w:p>
    <w:p>
      <w:r>
        <w:t>na</w:t>
      </w:r>
    </w:p>
    <w:p>
      <w:r>
        <w:t>rozhodnutie</w:t>
      </w:r>
    </w:p>
    <w:p>
      <w:r>
        <w:t>nadriadenému súdu, - okresný súd nariadil termín pojednávania na 22. február 2013, ktoré sa uskutočnilo a bolo odročené na neurčito, -</w:t>
      </w:r>
    </w:p>
    <w:p>
      <w:r>
        <w:t>25. február 2013:</w:t>
      </w:r>
    </w:p>
    <w:p>
      <w:r>
        <w:t>- okresný súd odporkyňu v 3. rade vyzval,</w:t>
      </w:r>
    </w:p>
    <w:p>
      <w:r>
        <w:t>aby zaujala stanovisko k výsluchu svedkýň, - okresný súd vyzval právneho zástupcu sťažovateľov, aby súdu oznámil, či berú návrh voči odporcom v 1. a 3. rade späť, -</w:t>
      </w:r>
    </w:p>
    <w:p>
      <w:r>
        <w:t>5. september 2013: okresný</w:t>
      </w:r>
    </w:p>
    <w:p>
      <w:r>
        <w:t>súd</w:t>
      </w:r>
    </w:p>
    <w:p>
      <w:r>
        <w:t>uznesením</w:t>
      </w:r>
    </w:p>
    <w:p>
      <w:r>
        <w:t>konanie</w:t>
      </w:r>
    </w:p>
    <w:p>
      <w:r>
        <w:t>voči</w:t>
      </w:r>
    </w:p>
    <w:p>
      <w:r>
        <w:t>odporcom v 1. a 3. rade zastavil, pričom po podaní odvolaní proti uzneseniu okresného súdu z 5. septembra 2013 krajský súd uznesením sp. zn. 6 Co 511/2013 predmetné uznesenie okresného súdu zrušil a vec mu vrátil na ďalšie konanie,</w:t>
      </w:r>
    </w:p>
    <w:p>
      <w:r>
        <w:t>5</w:t>
      </w:r>
    </w:p>
    <w:p>
      <w:r>
        <w:t>-</w:t>
      </w:r>
    </w:p>
    <w:p>
      <w:r>
        <w:t>18. február 2014: - okresný súd uznesením konanie voči odporcom v 1. a 3. rade opätovne zastavil,</w:t>
      </w:r>
    </w:p>
    <w:p>
      <w:r>
        <w:t>-</w:t>
      </w:r>
    </w:p>
    <w:p>
      <w:r>
        <w:t>31. júl 2014: po podaní odvolaní proti uzneseniu okresného súdu z 18. februára 2014 krajský súd uznesením z 31. júla 2014 odvolanie odporcov v 1., 2. a 3. rade proti výroku uznesenia okresného súdu o pripustení zmeny návrhu odmietol a vo výroku o zastavení konania a o trovách konania potvrdil,</w:t>
      </w:r>
    </w:p>
    <w:p>
      <w:r>
        <w:t>-</w:t>
      </w:r>
    </w:p>
    <w:p>
      <w:r>
        <w:t>25. november 2014: okresný súd vstup</w:t>
      </w:r>
    </w:p>
    <w:p>
      <w:r>
        <w:t>do</w:t>
      </w:r>
    </w:p>
    <w:p>
      <w:r>
        <w:t>konania ako vedľajšieho účastníka konania na strane odporcov nepripustil, -</w:t>
      </w:r>
    </w:p>
    <w:p>
      <w:r>
        <w:t>30. marec 2015:</w:t>
      </w:r>
    </w:p>
    <w:p>
      <w:r>
        <w:t>krajský súd uznesenie okresného súdu z 25.</w:t>
      </w:r>
    </w:p>
    <w:p>
      <w:r>
        <w:t>novembra 2014 zmenil tak, že vstup</w:t>
      </w:r>
    </w:p>
    <w:p>
      <w:r>
        <w:t>do</w:t>
      </w:r>
    </w:p>
    <w:p>
      <w:r>
        <w:t>konania ako vedľajšieho účastníka na strane odporcov pripustil, -</w:t>
      </w:r>
    </w:p>
    <w:p>
      <w:r>
        <w:t>11. august 2015:</w:t>
      </w:r>
    </w:p>
    <w:p>
      <w:r>
        <w:t>okresný súd nariadil pojednávania na 30.</w:t>
      </w:r>
    </w:p>
    <w:p>
      <w:r>
        <w:t>september 2015, ktoré bolo odročené na 12. október 2015 pre účely vyhlásenia rozsudku, -</w:t>
      </w:r>
    </w:p>
    <w:p>
      <w:r>
        <w:t>12. október 2015:</w:t>
      </w:r>
    </w:p>
    <w:p>
      <w:r>
        <w:t>okresný súd rozsudkom návrh sťažovateľov</w:t>
      </w:r>
    </w:p>
    <w:p>
      <w:r>
        <w:t>zamietol, pričom písomné vyhotovenie rozsudku bolo doručené právnym zástupcom účastníkov. Ústavný súd na okresnom súde zistil, že proti meritórnemu rozsudku okresného súdu bolo 21. októbra 2015 podané odvolanie. III. Ústavný súd rozhoduje podľa čl. 127 ods. 1 ústavy o sťažnostiach fyzických osôb alebo právnických osôb, ak namietajú porušenie svojich základných práv alebo slobôd, 6</w:t>
      </w:r>
    </w:p>
    <w:p>
      <w:r>
        <w:t>alebo ľudských práv a základných slobôd vyplývajúcich z medzinárodnej zmluvy, ktorú Slovenská republika ratifikovala a bola vyhlásená spôsobom ustanoveným zákonom, ak o ochrane týchto práv a slobôd nerozhoduje iný súd. Sťažovatelia sa svojou sťažnosťou okrem iného domáhali vyslovenia porušenia základného práva podľa čl. 48 ods. 2 ústavy, podľa ktorého každý má právo, aby sa ich vec verejne prerokovala bez zbytočných prieťahov. Sťažovatelia zároveň namietali aj porušenie čl. 6 ods. 1 dohovoru, podľa ktorého každý má právo, aby jeho záležitosť bola spravodlivo, verejne a v primeranej lehote prejednaná nezávislým a nestranným súdom zriadeným zákonom.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je preto zabezpečiť taký procesný postup v súdnom konaní, ktorý čo najskôr odstráni stav právnej neistoty, kvôli ktorému sa účastník konania obrátil na súd so žiadosťou o jeho rozhodnutie.</w:t>
      </w:r>
    </w:p>
    <w:p>
      <w:r>
        <w:t>7</w:t>
      </w:r>
    </w:p>
    <w:p>
      <w:r>
        <w:t>Táto povinnosť súdu vyplýva z § 6 Občianskeho súdneho poriadku (ďalej aj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 Ústavný súd v zhode s hodnotením vysloveným v predchádzajúcich nálezoch týkajúcich sa tejto veci konštatuje, že predmetom napadnutého konania vedeného okresným súdom je návrh na určenie neplatnosti darovacej zmluvy, pričom sťažovatelia sú v konaní v procesnom postavení navrhovateľov v 1. a 2. rade. Podľa názoru ústavného súdu spory o takéto nároky nie sú právne zložité a existuje k nim aj dostatočné množstvo stabilizovanej judikatúry všeobecných súdov. Ústavný súd nezistil žiadne skutočnosti, ktoré by svedčili o mimoriadnej faktickej zložitosti veci, a teda by mohli ovplyvniť zásadným spôsobom priebeh napadnutého konania. 2. Ústavný súd posudzoval aj správanie sťažovateľov vo vymedzenej etape napadnutého</w:t>
      </w:r>
    </w:p>
    <w:p>
      <w:r>
        <w:t>konania</w:t>
      </w:r>
    </w:p>
    <w:p>
      <w:r>
        <w:t>(v</w:t>
      </w:r>
    </w:p>
    <w:p>
      <w:r>
        <w:t>období</w:t>
      </w:r>
    </w:p>
    <w:p>
      <w:r>
        <w:t>po</w:t>
      </w:r>
    </w:p>
    <w:p>
      <w:r>
        <w:t>právoplatnosti</w:t>
      </w:r>
    </w:p>
    <w:p>
      <w:r>
        <w:t>nálezu</w:t>
      </w:r>
    </w:p>
    <w:p>
      <w:r>
        <w:t>ústavného</w:t>
      </w:r>
    </w:p>
    <w:p>
      <w:r>
        <w:t>súdu</w:t>
      </w:r>
    </w:p>
    <w:p>
      <w:r>
        <w:t>sp. zn. III. ÚS 354/2010 z 2. marca 2011) a nezistil také skutočnosti, ktoré by v súvislosti s predĺžením priebehu napadnutého konania bolo potrebné pripísať na ťarchu sťažovateľov. Čo sa týka hodnotenia procesných návrhov sťažovateľov podaných v priebehu napadnutého konania, ústavný súd poukazuje na svoju stabilnú judikatúru (napr. III. ÚS 242/03), podľa ktorej za prieťahy vzniknuté v dôsledku uplatnenia procesných práv účastníkom konania však neznáša zodpovednosť oprávnená osoba, ale zodpovednosť v takomto prípade nemožno pripísať ani na vrub štátnemu orgánu konajúcemu vo veci. 8</w:t>
      </w:r>
    </w:p>
    <w:p>
      <w:r>
        <w:t>3. Napokon ústavný súd hodnotil postup okresného súdu vo vymedzenej etape napadnutého konania. Podľa názoru ústavného súdu aj keď postup okresného súdu bol v zásade plynulý, na druhej stane nebol dostatočne efektívny. V súvislosti s uvedeným ústavný súd poukazuje na svoju stabilnú judikatúru (napr. IV. ÚS 127/08, III. ÚS 152/08), podľa ktorej je neprijateľné, aby právna neistota sťažovateľov v napadnutom konaní nebola odstránená po uplynutí viac ako 12 rokov od začatia konania, a to ani napriek tomu, že ústavný súd už svojím nálezom sp. zn. III. ÚS 354/2010 z 2. marca 2011 konštatoval existenciu zbytočných prieťahov a okresnému súdu prikázal, aby v napadnutom konaní postupoval bez zbytočných prieťahov. Vzhľadom na uvedené ústavný súd nepovažuje za potrebné osobitne skúmať vykonané procesné úkony a berúc do úvahy aj celý doterajší priebeh napadnutého konania konštatuje, že neefektívnym postupom okresného súdu v konaní vedenom pod sp. zn. 10 C 135/2003 v období po právoplatnosti nálezu ústavného súdu sp. zn. III. ÚS 354/2010 z 2. marca 2011 došlo k zbytočným prieťahom, a tým aj k porušeniu sťažovateľmi označených práv. IV. Ústavný súd aj napriek záveru, že postupom okresného súdu v napadnutom konaní došlo k porušeniu základného práva sťažovateľov na prerokovanie veci bez zbytočných prieťahov podľa čl. 48 ods. 2 ústavy a práva na prejednanie ich záležitosti v primeranej lehote podľa čl. 6 ods. 1 dohovoru, neprikázal okresnému súdu, aby vo veci konal bez zbytočných prieťahov vzhľadom na to, že táto povinnosť mu už bola uložená nálezom sp. zn. III. ÚS 354/2010 z 2. marca 2011. Podľa čl. 127 ods. 3 ústavy ústavný súd môže svojím rozhodnutím, ktorým vyhovie sťažnosti, priznať tomu, koho práva podľa odseku 1 boli porušené, primerané finančné zadosťučinenie.</w:t>
      </w:r>
    </w:p>
    <w:p>
      <w:r>
        <w:t>9</w:t>
      </w:r>
    </w:p>
    <w:p>
      <w:r>
        <w:t>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Sťažovatelia sa domáhali priznania primeraného finančného zadosťučinenia každý v sume 5 000 € z dôvodov uvedených vo svojej sťažnosti, keď okrem iného uviedli, že je „otrasená ich dôvera v súdny systém v Slovenskej republike, najmä pokiaľ ide o rýchlosť a dĺžku konania a využitie účinných prostriedkov vedúcich k odstráneniu právnej neistoty“.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S prihliadnutím na doterajšiu dĺžku konania okresného súdu vedeného pod sp. zn. 10 C 135/2003 a zároveň berúc do úvahy konkrétne okolnosti daného prípadu, ako aj skutočnosť, že okresný súd nerešpektoval príkaz ústavného súdu vyslovený v náleze sp. zn. III. ÚS 354/2010 z 2. marca 2011, ktorým okresnému súdu prikázal konať v tejto veci bez zbytočných prieťahov, ústavný súd považoval priznanie sumy každému zo sťažovateľov po 1 000 € za primerané finančné zadosťučinenie podľa § 56 ods. 4 zákona o ústavnom súde. Ústavný súd napokon rozhodol aj o úhrade trov konania sťažovateľov, ktoré im vznikli v dôsledku ich právneho zastúpenia v konaní o ich sťažnosti spoločnosťou GARANT PARTNER legal s. r. o. Podľa § 36 ods. 2 zákona o ústavnom súde ústavný súd 10</w:t>
      </w:r>
    </w:p>
    <w:p>
      <w:r>
        <w:t>môže v odôvodnených prípadoch podľa výsledku konania uznesením uložiť niektorému účastníkovi konania, aby úplne alebo sčasti uhradil inému účastníkovi konania jeho trovy. Ústavný súd pri rozhodovaní o priznaní trov konania vychádzal z priemernej mesačnej mzdy zamestnanca hospodárstva Slovenskej republiky za I. polrok 2014, ktorá bola 839,83 €. Ústavný súd zistil, že uplatnená suma trov konania za dva úkony právnej služby vrátane režijného paušálu a DPH v sume 355,72 € nepresahuje sumu vypočítanú ústavným súdom podľa vyhlášky Ministerstva spravodlivosti Slovenskej republiky č. 655/2004 Z. z. o odmenách a náhradách advokátov za poskytovanie právnych služieb v znení neskorších predpisov a neodporuje tejto vyhláške. Ústavný súd preto priznal sťažovateľom úhradu trov konania v sume uplatnenej ich právnym zástupcom. Priznanú úhradu trov konania je okresný súd povinný zaplatiť na účet právneho zástupcu sťažovateľov (§ 31a zákona o ústavnom súde v spojení s § 149 OSP) v lehote uvedenej v bode 3 výroku tohto nálezu.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 decembra 2015</w:t>
      </w:r>
    </w:p>
    <w:p>
      <w:r>
        <w:t>11</w:t>
      </w:r>
    </w:p>
    <w:p/>
    <w:p>
      <w:r>
        <w:t>Zdroj: KAUZIS.SK – https://www.kauzis.sk/judikatura/r/ECLI:SK:USSR:2016:3.US.426.2015.1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