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433/2016 z 28. 6. 2016</w:t>
      </w:r>
    </w:p>
    <w:p>
      <w:r>
        <w:t>Uznesenie Ústavného súdu SR z 28. júna 2016, sp. zn. III. ÚS 433/2016, ECLI:SK:USSR:2016:3.US.433.2016.1</w:t>
      </w:r>
    </w:p>
    <w:p>
      <w:r>
        <w:t>Súd: Ústavný súd Slovenskej republiky</w:t>
      </w:r>
    </w:p>
    <w:p>
      <w:r>
        <w:t>Spisová značka: III. ÚS 433/2016</w:t>
      </w:r>
    </w:p>
    <w:p>
      <w:r>
        <w:t>ECLI: ECLI:SK:USSR:2016:3.US.433.2016.1</w:t>
      </w:r>
    </w:p>
    <w:p>
      <w:r>
        <w:t>Dátum vydania: 28. 6. 2016</w:t>
      </w:r>
    </w:p>
    <w:p>
      <w:r>
        <w:t>Forma: Uznesenie</w:t>
      </w:r>
    </w:p>
    <w:p>
      <w:r>
        <w:t>Oblasť práva: Ústavné právo</w:t>
      </w:r>
    </w:p>
    <w:p>
      <w:pPr>
        <w:pStyle w:val="Heading2"/>
      </w:pPr>
      <w:r>
        <w:t>Text rozhodnutia</w:t>
      </w:r>
    </w:p>
    <w:p>
      <w:r>
        <w:t>SLOVENSKÁ REPUBLIKA</w:t>
      </w:r>
    </w:p>
    <w:p>
      <w:r>
        <w:t>UZNESENIE Ústavného súdu Slovenskej republiky III. ÚS 433/2016-21 Ústavný súd Slovenskej republiky na neverejnom zasadnutí senátu 28. júna 2016 predbežne prerokoval sťažnosť</w:t>
      </w:r>
    </w:p>
    <w:p>
      <w:r>
        <w:t>,</w:t>
      </w:r>
    </w:p>
    <w:p>
      <w:r>
        <w:t>zastúpeného advokátkou</w:t>
      </w:r>
    </w:p>
    <w:p>
      <w:r>
        <w:t>JUDr. Olgou Szabó, Jána Fučíka 213, Patince, pre namietané porušenie čl. 20 ods. 1, čl. 46 ods. 1 a čl. 48 ods. 2 Ústavy Slovenskej republiky, čl. 11 ods. 1 a čl. 36 ods. 1 Listiny základných práv a slobôd a čl. 6 ods. 1 Dohovoru o ochrane ľudských práv a základných slobôd a čl. 1 Dodatkového protokolu k Dohovoru o ochrane ľudských práv a základných slobôd rozhodnutiami Obvodného pozemkového úradu Rožňava č. k. 2009/00051Sax z 28. mája 2009 a č. k. 2011/00012-4 z 15. marca 2011, rozsudkami Krajského súdu v Košiciach sp. zn. 1 Sp 54/2009 z 26. februára 2010 a sp. zn. 5 Sp 9/2011 z 25. marca 2014 a rozsudkom</w:t>
      </w:r>
    </w:p>
    <w:p>
      <w:r>
        <w:t>Najvyššieho</w:t>
      </w:r>
    </w:p>
    <w:p>
      <w:r>
        <w:t>súdu</w:t>
      </w:r>
    </w:p>
    <w:p>
      <w:r>
        <w:t>Slovenskej</w:t>
      </w:r>
    </w:p>
    <w:p>
      <w:r>
        <w:t>republiky</w:t>
      </w:r>
    </w:p>
    <w:p>
      <w:r>
        <w:t>sp. zn. 7 Sžr 84/2014</w:t>
      </w:r>
    </w:p>
    <w:p>
      <w:r>
        <w:t>z 28. januára 2016 a takto rozhodol: Sťažnosť</w:t>
      </w:r>
    </w:p>
    <w:p>
      <w:r>
        <w:t>odmieta. Odôvodnenie: I.</w:t>
      </w:r>
    </w:p>
    <w:p>
      <w:r>
        <w:t>Ústavnému súdu Slovenskej republiky (ďalej len „ústavný súd“) bola 20. apríla 2016 doručená sťažnosť</w:t>
      </w:r>
    </w:p>
    <w:p>
      <w:r>
        <w:t>(ďalej len „sťažovateľ“) pre namietané porušenie</w:t>
      </w:r>
    </w:p>
    <w:p>
      <w:r>
        <w:t>čl. 46 ods. 1 a čl. 48 ods. 2 Ústavy Slovenskej republiky (ďalej len „ústava“), čl. 11 ods. 1 a čl. 36 ods. 1 Listiny základných práv a slobôd (ďalej len „listina“) a čl. 6 ods. 1 Dohovoru o ochrane ľudských práv a základných slobôd (ďalej len „dohovor“) a čl. 1 Dodatkového protokolu k Dohovoru o ochrane ľudských práv a základných slobôd (ďalej len „dodatkový protokol“) rozhodnutiami Obvodného pozemkového úradu Rožňava (ďalej len „obvodný úrad“) č. k. 2009/00051Sax z 28. mája 2009 a č. k. 2011/00012-4 z 15. marca 2011, rozsudkami Krajského súdu v Košiciach (ďalej len „krajský súd“) sp. zn. 1 Sp 54/2009 z 26. februára 2010 a sp. zn. 5 Sp 9/2011 z 25. marca 2014 a rozsudkom Najvyššieho súdu Slovenskej republiky (ďalej len „najvyšší súd“) sp. zn. 7 Sžr 84/2014 z 28. januára 2016 (ďalej aj „napadnuté rozhodnutia“). Z obsahu sťažnosti a jej príloh vyplýva, že sťažovateľ je pred všeobecnými súdmi účastníkom konania na strane navrhovateľa v spore o navrátenie vlastníctva k pozemkom. Rozhodnutím obvodného úradu č. k. 2009/00051Sax z 28. mája 2009 bolo rozhodnuté, že sťažovateľ nespĺňa zákonné podmienky pre navrátenie vlastníctva k pozemkom a vlastníctvo mu nie je možné navrátiť. Proti tomuto rozhodnutiu využil sťažovateľ možnosť podania opravného prostriedku. Rozsudkom krajského súdu sp. zn. 1 Sp 54/2009 z 26. februára 2010 bolo rozhodnutie obvodného úradu potvrdené. Proti rozsudku krajského súdu podal sťažovateľ odvolanie. Najvyšší súd predmetný rozsudok krajského súdu rozsudkom sp. zn. 3 Sžo 139/2010 zo 14. decembra 2010 zrušil a vec mu vrátil na ďalšie konanie. Na základe uvedeného krajský súd zrušil rozhodnutie obvodného úradu č. k. 2009/00051Sax z 28. mája 2009. Vec sa teda vrátila späť pred obvodný úrad, ktorý nanovo rozhodnutím č. k. 2011/00012-4 z 15. marca 2011 vo veci rozhodol tak, že sťažovateľ zákonné podmienky pre navrátenie vlastníctva k pozemkom spĺňa, avšak vlastníctvo mu navrátiť nemožno, pričom z toho dôvodu priznal sťažovateľovi právo na náhradu za nárokované pozemky. Proti rozhodnutiu</w:t>
      </w:r>
    </w:p>
    <w:p>
      <w:r>
        <w:t>obvodného</w:t>
      </w:r>
    </w:p>
    <w:p>
      <w:r>
        <w:t>úradu</w:t>
      </w:r>
    </w:p>
    <w:p>
      <w:r>
        <w:t>sťažovateľ</w:t>
      </w:r>
    </w:p>
    <w:p>
      <w:r>
        <w:t>inicioval</w:t>
      </w:r>
    </w:p>
    <w:p>
      <w:r>
        <w:t>na</w:t>
      </w:r>
    </w:p>
    <w:p>
      <w:r>
        <w:t>krajskom</w:t>
      </w:r>
    </w:p>
    <w:p>
      <w:r>
        <w:t>súde</w:t>
      </w:r>
    </w:p>
    <w:p>
      <w:r>
        <w:t>konanie</w:t>
      </w:r>
    </w:p>
    <w:p>
      <w:r>
        <w:t>o preskúmanie rozhodnutia. Krajský súd rozsudkom sp. zn. 5 Sp 9/2011 z 25. marca 2014 rozhodnutie obvodného úradu potvrdil. Proti rozsudku krajského súdu sa sťažovateľ odvolal. Následne najvyšší súd predmetné rozhodnutie krajského súdu potvrdil.</w:t>
      </w:r>
    </w:p>
    <w:p>
      <w:r>
        <w:t>2</w:t>
      </w:r>
    </w:p>
    <w:p>
      <w:r>
        <w:t>Potvrdzujúci rozsudok najvyššieho súdu sp. zn. 7 Sžr 84/2014 z 28. januára 2016 napáda sťažovateľ podanou sťažnosťou. V ďalšom kontexte sťažovateľ podrobne chronologicky rozvádza skutkový stav veci a pri parciálnych častiach chronológie sa pristavuje a vytýka vo veci konajúcemu správnemu orgánu či súdu pochybenia v skutkovom či právnom posúdení veci. Jadro problému podľa názoru sťažovateľa spočíva v tom, že „[n]a daný skutkový a právny stav je potrebné aplikovať režim vl. nar. č. 15/1959 Zb. o opatreniach týkajúcich sa niektorých vecí užívaných organizáciami socialistického sektora a vyhl. č. 88/1959 Ú.v., tak ako to vyplýva z obsahu celého spisu a samotného rozhodnutia. Na daný prípad sa teda nemôže aplikovať vtedy platný a účinný zákon č. 87/1958 Zb. o stavebnom poriadku - najmä jeho ustanovenie § 18 a nasl. upravujúcich vyvlastnenie a samotné vyvlastňovacie konanie. V konečnom dôsledku vyvlastnenie podľa ust. § 18 ods. 2 cit, zákona bolo možné len vtedy, ak účel nemožno dosiahnuť inak a ak nemožno získať nehnuteľnosti alebo práva k nim dohodou, čo v danom prípade nebolo splnené. Podľa vl. nar. č. 15/1959 Zb. o opatreniach tykajúcich sa niektorých vecí užívaných organizáciami socialistického sektora - § 2 ods. 1 toto nariadenie sa vzťahuje na veci, ktoré sú vo vlastníctve fyzických osôb alebo súkromných právnických osôb, ak ich celkom, alebo prevažne užívajú organizácie socialistického sektora na plnenie svojich úloh, a to na základe nájomného alebo iného právneho pomeru vzniknutého pred účinnosťou tohto nariadenia. Podľa ust. § 4 ods. 3 cit. predpisu ak nedôjde ku kúpe, rozhodne na žiadosť nájomcu o prechode najatej veci do socialistického vlastníctva a o náhrade kompetentný orgán. Nebola splnená zákonná podmienka nájomného alebo iného právneho pomeru!“. Na základe uvedeného sťažovateľ v petite žiada, aby ústavný súd nálezom vyslovil, že rozhodnutiami obvodného úradu č. k. 2009/00051Sax z 28. mája 2009 a č. k. 2011/00012-4 z 15. marca 2011, rozsudkami krajského súdu sp. zn. 1 Sp 54/2009 z 26. februára 2010 a sp. zn. 5 Sp 9/2011 z 25. marca 2014 a rozsudkom najvyššieho súdu sp. zn. 7 Sžr 84/2014 z 28. januára 2016 boli porušené jeho základné práva podľa</w:t>
      </w:r>
    </w:p>
    <w:p>
      <w:r>
        <w:t>3</w:t>
      </w:r>
    </w:p>
    <w:p>
      <w:r>
        <w:t>čl. 46 ods. 1 a čl. 48 ods. 2 ústavy, práva podľa čl. 11 ods. 1 a čl. 36 ods. 1 listiny, právo podľa čl. 6 ods. 1 dohovoru a právo podľa čl. 1 dodatkového protokolu, aby „menil Rozsudok Najvyššieho súdu Slovenskej republiky č. 7Sžr/84/2014 zo dňa 28. 1. 2016 tak, že rozsudok Krajského súdu v Košiciach č. 5Sp/9/2011-38 zo dňa 25.3.2014 zruší a vec vráti na ďalšie konanie“ a aby sťažovateľovi priznal primerané finančné zadosťučinenie vo výške 10 000 € a náhradu trov konania.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w:t>
      </w:r>
    </w:p>
    <w:p>
      <w:r>
        <w:t>4</w:t>
      </w:r>
    </w:p>
    <w:p>
      <w:r>
        <w:t>ústavný súd na predbežnom prerokovaní odmietnuť uznesením bez ústneho pojednávania. Ústavný súd môže odmietnuť aj návrh, ktorý je zjavne neopodstatnený.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Predmetom sťažnosti je namietané tvrdenie sťažovateľa, že rozhodnutia správneho orgánu, resp. všeobecných súdov „spočívajú na nesprávnom právnom posúdení a na nedostatočnom zistení skutkového stavu veci, preto sú nespravodlivé a účelové“, čím malo dôjsť k porušeniu v sťažnosti označených práv. 1. K napadnutým rozhodnutiam obvodného úradu č. k. 2009/00051Sax z 28. mája 2009 a č. k. 2011/00012-4 z 15. marca 2011 a rozsudkom krajského súdu sp. zn. 1 Sp 54/2009 z 26. februára 2010 a sp. zn. 5 Sp 9/2011 z 25. marca 2014 Ústavný súd vo vzťahu k napadnutým rozhodnutiam poukazuje na princíp subsidiarity zakotvený v čl. 127 ods. 1 ústavy. Princíp subsidiarity zakotvený v čl. 127 ods. 1 ústavy znamená, že ústavný súd môže konať o namietanom porušení sťažovateľových práv a vecne sa zaoberať iba tými sťažnosťami, ak sa sťažovateľ nemôže v súčasnosti a nebude môcť ani v budúcnosti domáhať ochrany svojich práv pred iným súdom prostredníctvom iných právnych prostriedkov, ktoré mu zákon na to poskytuje. Namietané porušenie niektorého</w:t>
      </w:r>
    </w:p>
    <w:p>
      <w:r>
        <w:t>5</w:t>
      </w:r>
    </w:p>
    <w:p>
      <w:r>
        <w:t>zo základných práv alebo slobôd teda nezakladá automaticky aj právomoc ústavného súdu na konanie o nich. Účelom uvedeného princípu subsidiarity je to,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Ako zo spisu a aj zo samotnej sťažnosti vyplýva, rozhodnutie obvodného úradu č. k. 2009/00051Sax</w:t>
      </w:r>
    </w:p>
    <w:p>
      <w:r>
        <w:t>z 28. mája 2009</w:t>
      </w:r>
    </w:p>
    <w:p>
      <w:r>
        <w:t>a rozsudok</w:t>
      </w:r>
    </w:p>
    <w:p>
      <w:r>
        <w:t>krajského</w:t>
      </w:r>
    </w:p>
    <w:p>
      <w:r>
        <w:t>súdu</w:t>
      </w:r>
    </w:p>
    <w:p>
      <w:r>
        <w:t>sp. zn.</w:t>
      </w:r>
    </w:p>
    <w:p>
      <w:r>
        <w:t>1 Sp 54/2009</w:t>
      </w:r>
    </w:p>
    <w:p>
      <w:r>
        <w:t>z 26. februára 2010 boli v priebehu konania najvyšším súdom zrušené (rozsudkom najvyššieho súdu sp. zn. 3 Sžo 139/2010 zo 14. decembra 2010). V sťažovateľovej veci teda existoval opravný prostriedok, ktorý sťažovateľ aj využil a bolo o ňom v konaní riadne rozhodnuté. V okolnostiach prípadu ústavný súd posúdil ako podstatný aj fakt, že sťažovateľ mal možnosť prezentovať svoje názory na posúdenie veci v ďalšom konaní. Z tohto dôvodu bolo potrebné sťažnosť v tejto časti odmietnuť pre nedostatok právomoci ústavného súdu podľa § 25 ods. 2 zákona o ústavnom súde. Rozhodnutie obvodného úradu č. k. 2011/00012-4 z 15. marca 2011 a rozsudok krajského súdu sp. zn. 5 Sp 9/2011 z 25. marca 2014 posúdil ústavný súd vzhľadom na už prezentovaný princíp subsidiarity obdobne, pretože proti predmetným rozhodnutiam bol prípustný opravný prostriedok, ktorý sťažovateľ využil a o ktorom rozhodol najvyšší súd ako súd odvolací rozsudkom sp. zn. 7 Sžr 84/2014 z 28. januára 2016. Z tohto dôvodu bolo potrebné sťažnosť v tejto časti odmietnuť takisto pre nedostatok právomoci ústavného súdu podľa § 25 ods. 2 zákona o ústavnom súde.</w:t>
      </w:r>
    </w:p>
    <w:p>
      <w:r>
        <w:t>6</w:t>
      </w:r>
    </w:p>
    <w:p>
      <w:r>
        <w:t>2.</w:t>
      </w:r>
    </w:p>
    <w:p>
      <w:r>
        <w:t>K napadnutému</w:t>
      </w:r>
    </w:p>
    <w:p>
      <w:r>
        <w:t>rozhodnutiu</w:t>
      </w:r>
    </w:p>
    <w:p>
      <w:r>
        <w:t>najvyššieho</w:t>
      </w:r>
    </w:p>
    <w:p>
      <w:r>
        <w:t>súdu</w:t>
      </w:r>
    </w:p>
    <w:p>
      <w:r>
        <w:t>sp. zn. 7 Sžr 84/2014</w:t>
      </w:r>
    </w:p>
    <w:p>
      <w:r>
        <w:t>z 28. januára 2016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Vzhľadom na napadnuté rozhodnutie najvyššieho súdu ústavný súd konštatuje, že sťažovateľova vec bola v napadnutom konaní podrobená vecnému prieskumu, pričom najvyšší súd v rozhodnutí krajského súdu pochybenie nezistil. Pri namietanej nesprávnej aplikácii podľa názoru sťažovateľa nerelevantnej právnej úpravy vzťahujúcej sa na predmet konania nedal sťažovateľovi za pravdu a postup krajského súdu vyhodnotil v zmysle § 219 zákona č. 99/1963 Zb. Občiansky súdny poriadok v znení neskorších predpisov ako správny a v súlade so zákonom. Krajský súd považoval v napadnutom rozhodnutí za preukázanú existenciu prekážky, pre ktorú nebolo možné pozemok sťažovateľovi navrátiť (pozemok bol po prechode do vlastníctva štátu alebo inej právnickej osoby zastavaný a stavba bráni poľnohospodárskemu využitiu pozemku). Navyše, podľa názoru krajského súdu v danom prípade bol naplnený dôvod na nevydanie nehnuteľnosti aj podľa § 6 ods. 1 písm. a) zákona č. 503/2003 Z. z. o navrátení vlastníctva k pozemkom a o zmene a doplnení zákona Národnej rady Slovenskej republiky č. 180/1995 Z. z. o niektorých opatreniach</w:t>
      </w:r>
    </w:p>
    <w:p>
      <w:r>
        <w:t>7</w:t>
      </w:r>
    </w:p>
    <w:p>
      <w:r>
        <w:t>na usporiadanie vlastníctva k pozemkom v znení neskorších predpisov. Krajský súd v predmetnom rozhodnutí poukázal aj na to, že v posudzovanom prípade je potrebné vychádzať zo skutkového stavu, aký bol v čase vydania napadnutého rozhodnutia a aký bol k 1. januáru 2004, ale absentuje uňho právomoc posudzovať zákonnosť iných právnych aktov alebo postupov, ktoré im predchádzali. Najvyšší súd v napadnutom rozhodnutí na zdôraznenie správnosti skutkového a právneho záveru krajského súdu uviedol aj ďalšie dôvody. V rámci prieskumu sa najvyšší súd zaoberal aj vyhodnotením správnej úvahy pri vydaní</w:t>
      </w:r>
    </w:p>
    <w:p>
      <w:r>
        <w:t>napadnutých</w:t>
      </w:r>
    </w:p>
    <w:p>
      <w:r>
        <w:t>rozhodnutí</w:t>
      </w:r>
    </w:p>
    <w:p>
      <w:r>
        <w:t>a podkladmi</w:t>
      </w:r>
    </w:p>
    <w:p>
      <w:r>
        <w:t>tvoriacimi</w:t>
      </w:r>
    </w:p>
    <w:p>
      <w:r>
        <w:t>základ</w:t>
      </w:r>
    </w:p>
    <w:p>
      <w:r>
        <w:t>pre</w:t>
      </w:r>
    </w:p>
    <w:p>
      <w:r>
        <w:t>rozhodnutie</w:t>
      </w:r>
    </w:p>
    <w:p>
      <w:r>
        <w:t>prvostupňového a odvolacieho súdu, ako aj na vec sa vzťahujúcou judikatúrou ústavného súdu. Keďže sťažovateľ podanou sťažnosťou opätovne požaduje prieskum právnych záverov a posúdenia skutkovej otázky pred ústavným súdom a keďže súčasne ústavný súd je nezávislým súdnym orgánom ochrany ústavnosti a vo vzťahu k všeobecným súdom nie je prieskumným súdom ani riadnou či mimoriadnou opravnou inštanciou (m. m. I. ÚS 19/02, I. ÚS 31/05) a pri predbežnom prerokovaní veci nič nesignalizovalo ústavnú nekonformitu napadnutého rozhodnutia, pretože na ťažiskové argumenty sťažovateľa bola v konaní daná z ústavného hľadiska postačujúca odpoveď, ústavný súd sťažnosť v tejto časti odmietol podľa § 25 ods. 2 zákona o ústavnom súde ako zjavne neopodstatnenú. K namietanému porušeniu čl. 48 ods. 2 ústavy a čl. 6 ods. 1 ústavy napadnutými rozhodnutiami Pokiaľ sťažovateľ namieta špeciálne porušenie čl. 48 ods. 2 ústavy a čl. 6 ods. 1 dohovoru v súvislosti s vytýkaným neprerokovaním veci bez zbytočných prieťahov (resp. v primeranej lehote), ústavný súd poukazuje na svoju ustálenú judikatúru, podľa ktorej zjavná</w:t>
      </w:r>
    </w:p>
    <w:p>
      <w:r>
        <w:t>neopodstatnenosť</w:t>
      </w:r>
    </w:p>
    <w:p>
      <w:r>
        <w:t>sťažnosti</w:t>
      </w:r>
    </w:p>
    <w:p>
      <w:r>
        <w:t>namietajúcej</w:t>
      </w:r>
    </w:p>
    <w:p>
      <w:r>
        <w:t>porušenie</w:t>
      </w:r>
    </w:p>
    <w:p>
      <w:r>
        <w:t>základného</w:t>
      </w:r>
    </w:p>
    <w:p>
      <w:r>
        <w:t>práva</w:t>
      </w:r>
    </w:p>
    <w:p>
      <w:r>
        <w:t>na prerokovanie veci bez zbytočných prieťahov podľa čl. 48 ods. 2 ústavy môže vyplývať aj z toho, že porušenie uvedených práv sa namieta v takom konaní pred všeobecným súdom, v ktorom už označený všeobecný súd meritórne rozhodol pred podaním sťažnosti podľa</w:t>
      </w:r>
    </w:p>
    <w:p>
      <w:r>
        <w:t>8</w:t>
      </w:r>
    </w:p>
    <w:p>
      <w:r>
        <w:t>čl. 127 ods. 1 ústavy (II. ÚS 184/06), a preto už k namietanému porušovaniu práva nečinnosťou tohto orgánu nemohlo dochádzať (m. m. II. ÚS 387/06). Podľa konštantnej judikatúry ústavného súdu podstatou, účelom a cieľom práva na prerokovanie veci bez zbytočných prieťahov je odstránenie stavu právnej neistoty. Ústavný súd preto poskytuje ochranu tomuto základnému právu len vtedy, ak bola na ústavnom súde uplatnená v čase, keď namietané porušenie označeného práva ešte mohlo trvať (napr. I. ÚS 22/01, I. ÚS 77/02, I. ÚS 116/02). Ak v čase doručenia sťažnosti ústavnému súdu už nemohlo dochádzať k namietanému porušovaniu označeného práva, ústavný súd sťažnosť odmietne ako zjavne neopodstatnenú (§ 25 ods. 2 zákona o ústavnom súde). Uvedený právny názor ústavného súdu je akceptovaný aj judikatúrou Európskeho súdu pre ľudské práva (pozri Miroslav Mazurek proti Slovenskej republike, rozhodnutie o sťažnosti č. 16970/05). Keďže všetky z napadnutých rozhodnutí, proti ktorým sťažnosť smeruje, v čase jej podania už nadobudli právoplatnosť, pristúpil ústavný súd k odmietnutiu tejto časti sťažnosti podľa § 25 ods. 2 zákona o ústavnom súde z dôvodu zjavnej neopodstatnenosti. Vzhľadom na odmietnutie sťažnosti ako celku už pri jej predbežnom prerokovaní ústavný súd nemohol rozhodovať o ďalších návrhoch sťažovateľa, ktoré sú viazané na to, že sťažnosti by bolo vyhovené (zrušenie napadnutých rozhodnutí, vrátenie veci na ďalšie konanie, priznanie primeraného finančného zadosťučinenia a náhrady trov konania). Nad rámec veci ústavný súd poukazuje aj na zmätočnosť petitu podanej sťažnosti, ktorým sťažovateľ žiada o vyslovenie takého nálezu, v ktorom by ústavný súd zasiahol do rozhodovacej činnosti najvyššieho súdu v tom smere, že by prikázal najvyššiemu súdu rozhodnúť tak, že rozsudok krajského súdu sp. zn. 5 Sp 9/2011 z 25. marca 2014 zruší a vec mu vráti na ďalšie konanie. Uvedené je podľa názoru ústavného súdu len dôsledkom nezohľadnenia čl. 124 ústavy a naň nadväzujúcej konštantnej judikatúry, podľa ktorej ústavný súd nie je súčasťou systému všeobecných súdov, čo v konečnom dôsledku bolo pri posúdení sťažnosti zohľadnené (v bode 2 II. časti odôvodnenia). Vzhľadom na citlivo</w:t>
      </w:r>
    </w:p>
    <w:p>
      <w:r>
        <w:t>9</w:t>
      </w:r>
    </w:p>
    <w:p>
      <w:r>
        <w:t>posudzovanú otázku reštitučného sporu ústavný súd aj napriek vytknutému nedostatku, ktorý by za iných okolností mohol sám osebe založiť dôvod odmietnutia sťažnosti, pristúpil k posúdeniu opodstatnenosti v sťažnosti uvedených tvrdení. P o u č e n i e : Proti tomuto rozhodnutiu nemožno podať opravný prostriedok. V Košiciach 28. júna 2016</w:t>
      </w:r>
    </w:p>
    <w:p>
      <w:r>
        <w:t>10</w:t>
      </w:r>
    </w:p>
    <w:p/>
    <w:p>
      <w:r>
        <w:t>Zdroj: KAUZIS.SK – https://www.kauzis.sk/judikatura/r/ECLI:SK:USSR:2016:3.US.433.2016.1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