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453/2016 z 7. 7. 2016</w:t>
      </w:r>
    </w:p>
    <w:p>
      <w:r>
        <w:t>Uznesenie Ústavného súdu SR z 7. júla 2016, sp. zn. III. ÚS 453/2016, ECLI:SK:USSR:2016:3.US.453.2016.1</w:t>
      </w:r>
    </w:p>
    <w:p>
      <w:r>
        <w:t>Súd: Ústavný súd Slovenskej republiky</w:t>
      </w:r>
    </w:p>
    <w:p>
      <w:r>
        <w:t>Spisová značka: III. ÚS 453/2016</w:t>
      </w:r>
    </w:p>
    <w:p>
      <w:r>
        <w:t>ECLI: ECLI:SK:USSR:2016:3.US.453.2016.1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III. ÚS 453/2016-10 Ústavný súd Slovenskej republiky na neverejnom zasadnutí senátu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uzneseniami Krajského súdu v Trenčíne sp. zn. 16 Co 482/2014 z 1. júna 2015 (Rvp 9388/2015), sp. zn. 19 Co 421/2015 z 22. mája 2015 (Rvp 9389/2015), sp. zn. 13 Co 162/2014 zo 6. mája 2015 (Rvp 9390/2015), sp. zn. 4 Co 295/2015 z 30. apríla 2015 (Rvp 9391/2015), sp. zn. 19 Co 81/2015 z 23. apríla 2015 (Rvp 9392/2015), sp. zn. 4 Co 158/2015 z 31. marca 2015 (Rvp 9393/2015), sp. zn. 19 Co 297/2015 z 23. apríla 2015 (Rvp 9394/2015), sp. zn. 5 Co 295/2015 z 28. apríla 2015 (Rvp 9395/2015), sp. zn. 19 Co 296/2015 z 21. apríla 2015 (Rvp 9396/2015) a sp. zn. 17 Co 210/2015 z 15. apríla 2015 (Rvp 9397/2015) a takto rozhodol: 1. Sťažnosti obchodnej spoločnosti POHOTOVOSŤ, s. r. o., vedené pod spisovými značkami: Rvp 9388/2015, Rvp 9389/2015, Rvp 9390/2015, Rvp 9391/2015, Rvp 9392/2015, Rvp 9393/2015, Rvp 9394/2015, Rvp 9395/2015, Rvp 9396/2015</w:t>
      </w:r>
    </w:p>
    <w:p>
      <w:r>
        <w:t>a Rvp 9397/2015 s p á j a na spoločné konanie, ktoré bude ďalej vedené pod sp. zn. Rvp 9388/2015. 2. Sťažnosti obchodnej spoločnosti POHOTOVOSŤ, s. r. o., o d m i e t a ako zjavne neopodstatnené. Odôvodnenie: V súvislosti s obsahom sťažností uvedených v záhlaví tohto rozhodnutia Ústavný súd Slovenskej republiky (ďalej len „ústavný súd“) po ich preskúmaní konštatuje, že o obdobných sťažnostiach sťažovateľky, ktorými všeobecné súdy vyrubili súdny poplatok za spracovanie hromadného podania podľa položky č. 20b Sadzobníka súdnych poplatkov (príloha zákona Slovenskej národnej rady č. 71/1992 Zb. o súdnych poplatkoch a o poplatku za výpis z registra trestov v znení neskorších predpisov), už viackrát rozhodol tak, že vo vzťahu k uzneseniam odvolacích súdov, resp. krajských súdov ich odmietol ako zjavne neopodstatnené (napr. uznesenie sp. zn. III. ÚS 49/2016 z 2. februára 2016 a sp. zn. I. ÚS 183/2016 zo 16. marca 2016 a tam citovaná judikatúra ústavného súdu). Vzhľadom na to, že ústavný súd v týchto rozhodnutiach už poukázal (upozornil) na neopodstatnenosť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2</w:t>
      </w:r>
    </w:p>
    <w:p/>
    <w:p>
      <w:r>
        <w:t>Zdroj: KAUZIS.SK – https://www.kauzis.sk/judikatura/r/ECLI:SK:USSR:2016:3.US.453.2016.1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