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468/2016 z 7. 7. 2016</w:t>
      </w:r>
    </w:p>
    <w:p>
      <w:r>
        <w:t>Uznesenie Ústavného súdu SR z 7. júla 2016, sp. zn. III. ÚS 468/2016, ECLI:SK:USSR:2016:3.US.468.2016.1</w:t>
      </w:r>
    </w:p>
    <w:p>
      <w:r>
        <w:t>Súd: Ústavný súd Slovenskej republiky</w:t>
      </w:r>
    </w:p>
    <w:p>
      <w:r>
        <w:t>Spisová značka: III. ÚS 468/2016</w:t>
      </w:r>
    </w:p>
    <w:p>
      <w:r>
        <w:t>ECLI: ECLI:SK:USSR:2016:3.US.468.2016.1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468/2016-23 Ústavný súd Slovenskej republiky na neverejnom zasadnutí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Senica a jeho uzneseniami sp. zn. 5 Er 553/2009 zo 7. marca 2014 (Rvp 5072/2015), sp. zn. 5 Er 104/2009 zo 7. marca 2014 (Rvp 5073/2015), sp. zn. 6 Er 722/2009 z 13. decembra 2012 (Rvp 5074/2015), sp. zn. 6 Er 215/2007 z 1. júla 2013 (Rvp 5075/2015), sp. zn. 8 Er 601/2009 zo 24. augusta 2012 (Rvp 5076/2015), sp. zn. 7 Er 346/2005 z 26. júna 2013 (Rvp 5077/2015), sp. zn. 5 Er 550/2009 z 13. decembra 2012 (Rvp 5165/2015), sp. zn. 5 Er 333/2003 z 9. júla 2013 (Rvp 5919/2015), sp. zn. 5 Er 350/2009 z 13. januára 2014 (Rvp 7552/2015), sp. zn. 4 Er 297/2006 z 13. januára 2014 (Rvp 7927/2015), sp. zn. 3 Er 719/2009 z 29. októbra 2013 (Rvp 7928/2015), sp. zn. 3 Er 615/2008 z 28. apríla 2014 (Rvp 8393/2015), sp. zn. 12 Er 23/2007 z 26. marca 2012 (Rvp 8394/2015) a sp. zn. 11 Er 703/2010 z 26. februára 2014 (Rvp 8395/2015), postupom Okresného súdu Piešťany a jeho uzneseniami sp. zn. 5 Er 2566/2008 z 24. júla 2013 (Rvp 5070/2015) a sp. zn. 6 Er 530/2009 z 18. augusta 2011 (Rvp 5071/2015), postupom Okresného súdu Trnava a jeho uzneseniami sp. zn. 9 Er 728/2009 z 20. mája 2014 (Rvp 5079/2015), sp. zn. 15 Er 16/2004</w:t>
      </w:r>
    </w:p>
    <w:p>
      <w:r>
        <w:t>z 3. mája 2012 (Rvp 5080/2015), sp. zn. 9 Er 3/2009 z 3. júla 2012 (Rvp 5166/2015), sp. zn. 14 Er 4/2009 z 20. februára 2013 (Rvp 5250/2015), sp. zn. 10 Er 30/2004 zo 4. apríla 2012 (Rvp 5251/2015), sp. zn. 10 Er 638/2007 z 12. apríla 2013 (Rvp 5917/2015), sp. zn. 15 Er 428/2010 z 18. októbra 2012 (Rvp 5918/2015), sp. zn. 27 Er 552/2008 z 26. septembra 2013 (Rvp 6816/2015), sp. zn. 19 Er 647/2010 z 23. marca 2012 (Rvp 7555/2015), sp. zn. 18 Er 35/2011 z 11. septembra 2013 (Rvp 7926/2015), sp. zn. 28 Er 250/2007 z 25. januára 2012 (Rvp 8396/2015), sp. zn. 8 Er 273/2008 z 11. februára 2014 (Rvp 8397/2015) a sp. zn. 38 Er 520/2010 z 3. septembra 2013 (Rvp 9043/2015) a postupom Krajského súdu v Trnave a jeho uzneseniami sp. zn. 10 CoE 419/2014 z 27. novembra 2014 (Rvp 5072/2015), sp. zn. 10 CoE 418/2014 zo 27. novembra 2014 (Rvp 5073/2015), sp. zn. 5 CoE 36/2014 z 18. decembra 2014 (Rvp 5074/2015), sp. zn. 24 CoE 99/2014 zo 17. decembra 2014 (Rvp 5075/2015), sp. zn. 21 CoE 258/2013 z 28. novembra 2014 (Rvp 5076/2015), sp. zn. 21 CoE 27/2014 z 30. decembra 2014 (Rvp 5077/2015), sp. zn. 10 CoE 417/2014 z 27. novembra 2014 (Rvp 5165/2015), sp. zn. 23 CoE 51/2014 z 12. januára 2015 (Rvp 5919/2015), sp. zn. 10 CoE 430/2014 z 18. februára 2015 (Rvp 7552/2015), sp. zn. 10 CoE 416/2014 z 18. februára 2015 (Rvp 7927/2015), sp. zn. 23 CoE 44/2014 z 9. februára 2015 (Rvp 7928/2015), sp. zn. 23 CoE 165/2014 z 10. marca 2015 (Rvp 8393/2015), sp. zn. 9 CoE 71/2014 zo 17. marca 2015 (Rvp 8394/2015), sp. zn. 10 CoE 231/2014 z 26. februára 2015 (Rvp 8395/2015), sp. zn. 6 CoE 122/2014 z 30. októbra 2014 (Rvp 5070/2015), sp. zn. 5 CoE 26/2014 z 18. decembra 2014 (Rvp 5071/2015), sp. zn. 10 CoE 319/2014 z 10. decembra 2014 (Rvp 5079/2015), sp. zn. 24 CoE 77/2014 z 19. novembra 2014 (Rvp 5080/2015), sp. zn. 21 CoE 86/2014 z 30. decembra 2014 (Rvp 5166/2015), sp. zn. 24 CoE 151/2014 z 3. marca 2015 (Rvp 5250/2015), sp. zn. 3 CoE 173/2014 z 29. januára 2015 (Rvp 5251/2015), sp. zn. 21 CoE 108/2014 z 29. januára 2015 (Rvp 5917/2015), sp. zn. 21 CoE 98/2014 z 29. januára 2015 (Rvp 5918/2015), sp. zn. 9 CoE 84/2014 z 24. februára 2015 (Rvp 6816/2015), sp. zn. 24 CoE 128/2014 z 28. januára 2015 (Rvp 7555/2015), sp. zn. 23 CoE 102/2014 z 9. februára 2015 (Rvp 7926/2015), sp. zn. 23 CoE 3/2015 z 25. februára 2015 (Rvp 8396/2015), sp. zn. 10 CoE 221/2014 z 26. februára 2015 (Rvp 8397/2015) a sp. zn. 23 CoE 68/2014 z 9. februára 2015 (Rvp 9043/2015) a takto</w:t>
      </w:r>
    </w:p>
    <w:p>
      <w:r>
        <w:t>2</w:t>
      </w:r>
    </w:p>
    <w:p>
      <w:r>
        <w:t>rozhodol: Sťažnosti obchodnej spoločnosti POHOTOVOSŤ, s. r. o., vedené pod spisovými značkami: Rvp 5072/2015,</w:t>
      </w:r>
    </w:p>
    <w:p>
      <w:r>
        <w:t>Rvp 5073/2015,</w:t>
      </w:r>
    </w:p>
    <w:p>
      <w:r>
        <w:t>Rvp 5074/2015,</w:t>
      </w:r>
    </w:p>
    <w:p>
      <w:r>
        <w:t>Rvp 5075/2015,</w:t>
      </w:r>
    </w:p>
    <w:p>
      <w:r>
        <w:t>Rvp 5076/2015,</w:t>
      </w:r>
    </w:p>
    <w:p>
      <w:r>
        <w:t>Rvp 5077/2015,</w:t>
      </w:r>
    </w:p>
    <w:p>
      <w:r>
        <w:t>Rvp 5165/2015,</w:t>
      </w:r>
    </w:p>
    <w:p>
      <w:r>
        <w:t>Rvp 5919/2015,</w:t>
      </w:r>
    </w:p>
    <w:p>
      <w:r>
        <w:t>Rvp 7552/2015,</w:t>
      </w:r>
    </w:p>
    <w:p>
      <w:r>
        <w:t>Rvp 7927/2015,</w:t>
      </w:r>
    </w:p>
    <w:p>
      <w:r>
        <w:t>Rvp 7928/2015,</w:t>
      </w:r>
    </w:p>
    <w:p>
      <w:r>
        <w:t>Rvp 8393/2015,</w:t>
      </w:r>
    </w:p>
    <w:p>
      <w:r>
        <w:t>Rvp 8394/2015,</w:t>
      </w:r>
    </w:p>
    <w:p>
      <w:r>
        <w:t>Rvp 8395/2015,</w:t>
      </w:r>
    </w:p>
    <w:p>
      <w:r>
        <w:t>Rvp 5070/2015,</w:t>
      </w:r>
    </w:p>
    <w:p>
      <w:r>
        <w:t>Rvp 5071/2015,</w:t>
      </w:r>
    </w:p>
    <w:p>
      <w:r>
        <w:t>Rvp 5079/2015,</w:t>
      </w:r>
    </w:p>
    <w:p>
      <w:r>
        <w:t>Rvp 5080/2015,</w:t>
      </w:r>
    </w:p>
    <w:p>
      <w:r>
        <w:t>Rvp 5166/2015,</w:t>
      </w:r>
    </w:p>
    <w:p>
      <w:r>
        <w:t>Rvp 5250/2015,</w:t>
      </w:r>
    </w:p>
    <w:p>
      <w:r>
        <w:t>Rvp 5251/2015,</w:t>
      </w:r>
    </w:p>
    <w:p>
      <w:r>
        <w:t>Rvp 5917/2015,</w:t>
      </w:r>
    </w:p>
    <w:p>
      <w:r>
        <w:t>Rvp 5918/2015,</w:t>
      </w:r>
    </w:p>
    <w:p>
      <w:r>
        <w:t>Rvp 6816/2015,</w:t>
      </w:r>
    </w:p>
    <w:p>
      <w:r>
        <w:t>Rvp 7555/2015,</w:t>
      </w:r>
    </w:p>
    <w:p>
      <w:r>
        <w:t>Rvp 7926/2015, Rvp 8396/2015, Rvp 8397/2015 a Rvp 9043/2015 s p á j a</w:t>
      </w:r>
    </w:p>
    <w:p>
      <w:r>
        <w:t>na spoločné</w:t>
      </w:r>
    </w:p>
    <w:p>
      <w:r>
        <w:t>konanie, ktoré bude ďalej vedené pod sp. zn. III. ÚS 468/2016. Sťažnosti obchodnej spoločnosti POHOTOVOSŤ, s. r. o., o d m i e t a . 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pre nedostatok právomoci a pre ich zjavnú neopodstatnenosť (napr. I. ÚS 181/2016, II. ÚS 745/2015, III. ÚS 463/2014, IV. ÚS 327/2014).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3</w:t>
      </w:r>
    </w:p>
    <w:p/>
    <w:p>
      <w:r>
        <w:t>Zdroj: KAUZIS.SK – https://www.kauzis.sk/judikatura/r/ECLI:SK:USSR:2016:3.US.468.2016.1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