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498/2016 z 17. 8. 2016</w:t>
      </w:r>
    </w:p>
    <w:p>
      <w:r>
        <w:t>Uznesenie Ústavného súdu SR z 17. augusta 2016, sp. zn. III. ÚS 498/2016, ECLI:SK:USSR:2016:3.US.498.2016.1</w:t>
      </w:r>
    </w:p>
    <w:p>
      <w:r>
        <w:t>Súd: Ústavný súd Slovenskej republiky</w:t>
      </w:r>
    </w:p>
    <w:p>
      <w:r>
        <w:t>Spisová značka: III. ÚS 498/2016</w:t>
      </w:r>
    </w:p>
    <w:p>
      <w:r>
        <w:t>ECLI: ECLI:SK:USSR:2016:3.US.498.2016.1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w:t>
      </w:r>
    </w:p>
    <w:p>
      <w:r>
        <w:t>III. ÚS 498/2016-17 Ústavný súd Slovenskej republiky na neverejnom zasadnutí senátu 17. augusta 2016 predbežne prerokoval sťažnosť</w:t>
      </w:r>
    </w:p>
    <w:p>
      <w:r>
        <w:t>,</w:t>
      </w:r>
    </w:p>
    <w:p>
      <w:r>
        <w:t>,</w:t>
      </w:r>
    </w:p>
    <w:p>
      <w:r>
        <w:t>, a</w:t>
      </w:r>
    </w:p>
    <w:p>
      <w:r>
        <w:t>, všetci</w:t>
      </w:r>
    </w:p>
    <w:p>
      <w:r>
        <w:t>,</w:t>
      </w:r>
    </w:p>
    <w:p>
      <w:r>
        <w:t>,</w:t>
      </w:r>
    </w:p>
    <w:p>
      <w:r>
        <w:t>zastúpených JUDr. Jánom Vajdom, advokátska kancelária, Hviezdoslavovo námestie 201, Námestovo, pre namietané porušenie ich základného práva na prerokovanie veci bez zbytočných prieťahov podľa čl. 48 ods. 2 Ústavy Slovenskej republiky a práva na prejednanie ich záležitosti v primeranej lehote podľa čl. 6 ods. 1 Dohovoru o ochrane ľudských práv a základných slobôd postupom Okresného súdu Námestovo v konaní vedenom pod sp. zn. 7 D 81/2014 a takto rozhodol: Sťažnosť</w:t>
      </w:r>
    </w:p>
    <w:p>
      <w:r>
        <w:t>,</w:t>
      </w:r>
    </w:p>
    <w:p>
      <w:r>
        <w:t>,</w:t>
      </w:r>
    </w:p>
    <w:p>
      <w:r>
        <w:t>a</w:t>
      </w:r>
    </w:p>
    <w:p>
      <w:r>
        <w:t>o d m i e t a ako zjavne neopodstatnenú. Odôvodnenie: I. Ústavnému súdu Slovenskej republiky (ďalej len „ústavný súd“) bola 14. júna 2016 doručená sťažnosť</w:t>
      </w:r>
    </w:p>
    <w:p>
      <w:r>
        <w:t>, , a</w:t>
      </w:r>
    </w:p>
    <w:p>
      <w:r>
        <w:t>, ,</w:t>
      </w:r>
    </w:p>
    <w:p>
      <w:r>
        <w:t>, všetci (ďalej aj</w:t>
      </w:r>
    </w:p>
    <w:p>
      <w:r>
        <w:t>„sťažovatelia“), pre namietané porušenie ich základného práva na prerokovanie veci bez zbytočných prieťahov podľa čl. 48 ods. 2 Ústavy Slovenskej republiky (ďalej len „ústava“) a práva na prejednanie ich záležitosti v primeranej lehote podľa čl. 6 ods. 1</w:t>
      </w:r>
    </w:p>
    <w:p>
      <w:r>
        <w:t>Dohovoru o ochrane ľudských práv a základných slobôd (ďalej len „dohovor“) postupom Okresného súdu Námestovo (ďalej len „okresný súd“) v konaní vedenom pod sp. zn. 7 D 81/2014 (ďalej aj „napadnuté konanie“). Sťažovatelia v sťažnosti uviedli, že v napadnutom konaní vedenom pred okresným súdom, v ktorom sú sťažovatelia v procesnej pozícii dedičov, dochádza k zbytočným prieťahom. Ide o dedičské konanie po nebohom a</w:t>
      </w:r>
    </w:p>
    <w:p>
      <w:r>
        <w:t>,</w:t>
      </w:r>
    </w:p>
    <w:p>
      <w:r>
        <w:t>, ktoré prebieha od 4. apríla 2014 a doteraz nebolo právoplatne</w:t>
      </w:r>
    </w:p>
    <w:p>
      <w:r>
        <w:t>skončené. Podľa sťažovateľov v napadnutom konaní sú opakované prieťahy spôsobené súdnou komisárkou</w:t>
      </w:r>
    </w:p>
    <w:p>
      <w:r>
        <w:t>, za konanie ktorej zodpovedá okresný</w:t>
      </w:r>
    </w:p>
    <w:p>
      <w:r>
        <w:t>súd. Súdna komisárka podľa nich koná vo veci neefektívne a nesústredene a nerešpektovala dedičskú dohodu sťažovateľov podľa § 175o ods. 1 druhej vety Občianskeho súdneho poriadku o cene nehnuteľností. Sťažovatelia tiež poukázali na to, že predsedníčke okresnému súdu podali sťažnosť na prieťahy v konaní, datovanú 8. júla 2015 a okresnému súdu doručenú 15. júla 2015. Predsedníčka okresného súdu v odpovedi na uvedenú sťažnosť z 5. augusta 2015 uviedla, že nezistila zbytočné prieťahy zapríčinené konajúcim súdnym komisárom, na dĺžku konania malo vplyv využívanie procesných oprávnení sťažovateľov a hrubé sťažovanie postupu v konaní, neuposlúchnutie príkazu súdu – umožnenie vstupu do oceňovanej nehnuteľnosti súdnemu znalcovi. Predsedníčka okresného súdu vyhodnotila sťažnosť ako neopodstatnenú. Sťažovatelia konštatovali, že napadnuté konanie trvá už 26 mesiacov, nejde o právne zložitú vec a svojím správaním žiadne prieťahy nespôsobili.</w:t>
      </w:r>
    </w:p>
    <w:p>
      <w:r>
        <w:t>Na základe uvedených skutočností sťažovatelia navrhli, aby ústavný súd v náleze vyslovil, že okresný súd v napadnutom konaní porušil ich základné právo podľa čl. 48 ods. 2 ústavy a právo podľa čl. 6 ods. 1 dohovoru, aby prikázal okresnému súdu vo veci konať bez zbytočných prieťahov a zaplatiť sťažovateľke zadosťučinenie vo výške 3 000 € a sťažovateľom</w:t>
      </w:r>
    </w:p>
    <w:p>
      <w:r>
        <w:t>2</w:t>
      </w:r>
    </w:p>
    <w:p>
      <w:r>
        <w:t>finančné ,</w:t>
      </w:r>
    </w:p>
    <w:p>
      <w:r>
        <w:t>a</w:t>
      </w:r>
    </w:p>
    <w:p>
      <w:r>
        <w:t>finančné zadosťučinenie každému v sume 2 000 €, ako aj náhradu trov</w:t>
      </w:r>
    </w:p>
    <w:p>
      <w:r>
        <w:t>právneho zastúpenia.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vtedy, keď namietaným postupom všeobecného súdu nemohlo vôbec dôjsť k porušeniu toho základného práva alebo slobody, ktoré označil sťažovateľ, a to buď pre nedostatok vzájomnej príčinnej súvislosti 3</w:t>
      </w:r>
    </w:p>
    <w:p>
      <w:r>
        <w:t>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IV. ÚS 221/05). Ústavný súd predbežne prerokoval sťažnosť sťažovateľov a skúmal, či nie sú dané dôvody uvedené v § 25 ods. 2 zákona o ústavnom súde, ktoré bránia jej prijatiu na ďalšie konanie. Sťažovatelia namietali porušenie svojho základného práva na prerokovanie veci bez zbytočných prieťahov podľa čl. 48 ods. 2 ústavy a práva na prejednanie svojej záležitosti v primeranej lehote podľa čl. 6 ods. 1 dohovoru postupom okresného súdu v napadnutom konaní. Sťažovatelia vidia porušenie označených práv v prieťahoch v konaní spôsobených súdnou komisárkou</w:t>
      </w:r>
    </w:p>
    <w:p>
      <w:r>
        <w:t>, za konanie ktorej zodpovedá okresný</w:t>
      </w:r>
    </w:p>
    <w:p>
      <w:r>
        <w:t>súd. Z judikatúry ústavného súdu vyplýva, že nie každý zistený prieťah v súdnom konaní má nevyhnutne za následok porušenie základného práva na prerokovanie veci bez zbytočných prieťahov podľa čl. 48 ods. 2 ústavy, resp. podľa čl. 6 ods. 1 dohovoru (I. ÚS 46/01, I. ÚS 66/02, I. ÚS 154/03, III. ÚS 372/09, IV. ÚS 147/04, IV. ÚS 221/05). V prípade, keď ústavný súd zistil, že charakter postupu všeobecného súdu sa nevyznačoval takými významnými prieťahmi, ktoré by bolo možné kvalifikovať ako zbytočné prieťahy v zmysle čl. 48 ods. 2 ústavy, čo platí, aj pokiaľ ide o čl. 6 ods. 1 dohovoru, nevyslovil porušenie základného práva zaručeného v tomto článku (napr. II. ÚS 57/01, IV. ÚS 110/04), prípadne návrhu buď nevyhovel (napr. I. ÚS 11/00), alebo ho odmietol ako zjavne neopodstatnený (napr. I. ÚS 17/01, I. ÚS 41/01, I. ÚS 57/01, III. ÚS 126/2010, IV. ÚS 221/05).</w:t>
      </w:r>
    </w:p>
    <w:p>
      <w:r>
        <w:t>4</w:t>
      </w:r>
    </w:p>
    <w:p>
      <w:r>
        <w:t>Po preskúmaní sťažnosti a jej príloh ústavný súd dospel k záveru, že postup okresného súdu a súdnej komisárky sa nevyznačoval takými prieťahmi, ktoré by bolo možné kvalifikovať ako zbytočné prieťahy. Dĺžka napadnutého konania (28 mesiacov) sama osebe nemá takú ústavne relevantnú intenzitu, aby bolo možné po prijatí sťažnosti na ďalšie konanie konštatovať porušenie základného práva sťažovateľov na prerokovanie veci bez zbytočných prieťahov a na prejednanie ich záležitosti v primeranej lehote. Sťažovatelia v sťažnosti neuviedli a nenamietali žiadny konkrétny úsek konania, kedy by súdna komisárka a okresný súd boli nečinní, namietali znalecké dokazovanie, osobu znalca, či postup súdnej komisárky v napadnutom konaní, ktorá nerešpektovala dohodu sťažovateľov o cene nehnuteľností. Zároveň ústavný súd poukazuje na vyjadrenie predsedníčky okresného súdu k sťažnosti sťažovateľov, z ktorého vyplýva, že nezistila zbytočné prieťahy zapríčinené konajúcim súdnym komisárom, na dĺžku konania malo vplyv využívanie procesných oprávnení sťažovateľov a hrubé sťažovanie postupu v konaní, neuposlúchnutie príkazu súdu – umožnenie vstupu do oceňovanej nehnuteľnosti súdnemu znalcovi. Z uvedených dôvodov ústavný súd berúc do úvahy všetky okolnosti danej veci sťažnosť sťažovateľov odmietol podľa § 25 ods. 2 zákona o ústavnom súde ako zjavne neopodstatnenú. Vzhľadom na odmietnutie sťažnosti stratilo opodstatnenie zaoberať sa ďalšími návrhmi sťažovateľov, keďže rozhodovanie o nich je viazané na vyslovenie porušenia práva alebo slobody (čl. 127 ods. 2 prvá veta ústavy). Ústavný súd napokon dodáva, že toto rozhodnutie nezakladá prekážku veci rozhodnutej v zmysle § 24 písm. a) zákona o ústavnom súde, a preto nebráni tomu, aby po splnení všetkých zákonom predpísaných náležitostí sťažovatelia v tejto veci za predpokladu, že by v ďalšom priebehu napadnutého konania dochádzalo k zbytočným prieťahom, predložili ústavnému súdu novú sťažnosť. P o u č e n i e : Proti tomuto rozhodnutiu nemožno podať opravný prostriedok. V Košiciach 17. augusta 2016 5</w:t>
      </w:r>
    </w:p>
    <w:p>
      <w:r>
        <w:t>6</w:t>
      </w:r>
    </w:p>
    <w:p/>
    <w:p>
      <w:r>
        <w:t>Zdroj: KAUZIS.SK – https://www.kauzis.sk/judikatura/r/ECLI:SK:USSR:2016:3.US.498.2016.1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