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72/2016 z 2. 2. 2016</w:t>
      </w:r>
    </w:p>
    <w:p>
      <w:r>
        <w:t>Uznesenie Ústavného súdu SR z 2. februára 2016, sp. zn. III. ÚS 72/2016, ECLI:SK:USSR:2016:3.US.72.2016.1</w:t>
      </w:r>
    </w:p>
    <w:p>
      <w:r>
        <w:t>Súd: Ústavný súd Slovenskej republiky</w:t>
      </w:r>
    </w:p>
    <w:p>
      <w:r>
        <w:t>Spisová značka: III. ÚS 72/2016</w:t>
      </w:r>
    </w:p>
    <w:p>
      <w:r>
        <w:t>ECLI: ECLI:SK:USSR:2016:3.US.72.2016.1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72/2016-15 Ústavný súd Slovenskej republiky na neverejnom zasadnutí senátu 2. februára 2016 predbežne prerokoval sťažnosť advokátom</w:t>
      </w:r>
    </w:p>
    <w:p>
      <w:r>
        <w:t>, , advokátska kancelária,</w:t>
      </w:r>
    </w:p>
    <w:p>
      <w:r>
        <w:t>, zastúpenej , vo veci</w:t>
      </w:r>
    </w:p>
    <w:p>
      <w:r>
        <w:t>namietaného porušenia čl. 1 ods. 1 a čl. 2 ods. 2 Ústavy Slovenskej republiky, jej základného práva na súdnu ochranu podľa čl. 46 ods. 1 Ústavy Slovenskej republiky a čl. 36 ods. 1 a 2 Listiny základných práv a slobôd, na rovnosť účastníkov v konaní podľa čl. 47 ods. 3 Ústavy Slovenskej republiky, základného práva podľa čl. 48 ods. 2 Ústavy Slovenskej republiky, základného práva vlastniť majetok podľa čl. 11 ods. 1 Listiny základných práv a slobôd, práva na spravodlivé súdne konanie podľa čl. 6 ods. 1 Dohovoru o ochrane ľudských práv a základných slobôd rozsudkom Krajského súdu v Košiciach sp. zn. 5 Co 149/2014 zo 14. októbra 2014 a uznesením Najvyššieho súdu Slovenskej republiky sp. zn. 8 Cdo 561/2015 z 9. septembra 2015 a takto rozhodol: Sťažnosť</w:t>
      </w:r>
    </w:p>
    <w:p>
      <w:r>
        <w:t>odmieta.</w:t>
      </w:r>
    </w:p>
    <w:p>
      <w:r>
        <w:t>Odôvodnenie:</w:t>
      </w:r>
    </w:p>
    <w:p>
      <w:r>
        <w:t>I. Ústavnému</w:t>
      </w:r>
    </w:p>
    <w:p>
      <w:r>
        <w:t>súdu</w:t>
      </w:r>
    </w:p>
    <w:p>
      <w:r>
        <w:t>Slovenskej</w:t>
      </w:r>
    </w:p>
    <w:p>
      <w:r>
        <w:t>republiky</w:t>
      </w:r>
    </w:p>
    <w:p>
      <w:r>
        <w:t>(ďalej</w:t>
      </w:r>
    </w:p>
    <w:p>
      <w:r>
        <w:t>28. decembra 2015 doručená sťažnosť</w:t>
      </w:r>
    </w:p>
    <w:p>
      <w:r>
        <w:t>len</w:t>
      </w:r>
    </w:p>
    <w:p>
      <w:r>
        <w:t>„ústavný</w:t>
      </w:r>
    </w:p>
    <w:p>
      <w:r>
        <w:t>,</w:t>
      </w:r>
    </w:p>
    <w:p>
      <w:r>
        <w:t>súd“)</w:t>
      </w:r>
    </w:p>
    <w:p>
      <w:r>
        <w:t>bola</w:t>
      </w:r>
    </w:p>
    <w:p>
      <w:r>
        <w:t>(ďalej len</w:t>
      </w:r>
    </w:p>
    <w:p>
      <w:r>
        <w:t>„sťažovateľka“), ktorou namieta porušenie čl. 1 ods. 1 a čl. 2 ods. 2 Ústavy Slovenskej republiky(ďalej len „ústava“), jej základného práva na súdnu ochranu podľa čl. 46 ods. 1 ústavy a čl. 36 ods. 1 a 2 Listiny základných práv a slobôd (ďalej len „listina“), na rovnosť účastníkov v konaní podľa čl. 47 ods. 3 ústavy, základného práva podľa čl. 48 ods. 2 ústavy, základného práva vlastniť majetok podľa čl. 11 ods. 1 listiny a práva na spravodlivé súdne konanie podľa čl. 6 ods. 1 Dohovoru o ochrane ľudských práv a základných slobôd (ďalej len „dohovor“) rozsudkom Krajského súdu v Košiciach (ďalej len „krajský súd“) sp. zn. 5 Co 149/2014 zo 14. októbra 2014 (ďalej len „napadnutý rozsudok“) a uznesením Najvyššieho súdu Slovenskej republiky (ďalej len „najvyšší súd“) sp. zn. 8 Cdo 561/2015 z 9. septembra 2015 (ďalej len „napadnuté uznesenie“). Z predloženej sťažnosti vyplýva, že sťažovateľka sa žalobou doručenou Okresnému súdu Košice II (ďalej len „okresný súd“) domáhala určenia vlastníckeho práva k pozemkom označených v žalobe. Okresný súd v konaní vedenom pod sp. zn. 29 C 83/2011 o žalobe sťažovateľky rozhodol rozsudkom zo 16. decembra 2013 (ďalej aj „rozsudok súdu prvého stupňa“), ktorým žalobu sťažovateľky zamietol. Proti uvedenému rozsudku súdu prvého stupňa podala sťažovateľka odvolanie, o ktorom rozhodol krajský súd napadnutým rozsudkom tak, že rozsudok súdu prvého stupňa potvrdil. Sťažovateľka nespokojná s napadnutým rozsudkom podala proti nemu dovolanie, o ktorom rozhodol najvyšší súd napadnutým uznesením tak, že ho ako procesne neprípustné odmietol. Sťažovateľka v sťažnosti namieta, že okresný súd, ako aj krajský súd vec nesprávne právne posúdili, keď ignorovali podľa jej názoru rozhodujúce právne skutočnosti pre posúdenie jej návrhu, a tiež tým, že nevyhovel jej návrhu na vykonanie dôkazu. V tejto súvislosti namietala, že došlo aj k odňatiu možnosti konať pred súdom z dôvodu nevykonania navrhovaného dôkazu súdom. Sťažovateľka ďalej uvádza skutkové tvrdenia a súdy, ktorými argumentuje v neprospech správnosti označených rozhodnutí súdov, ktoré</w:t>
      </w:r>
    </w:p>
    <w:p>
      <w:r>
        <w:t>2</w:t>
      </w:r>
    </w:p>
    <w:p>
      <w:r>
        <w:t>považuje za nesprávne a porušujúce jej označené práva. Sťažovateľka v tom, že najvyšší súd odmietol jej dovolanie, hoci podľa sťažovateľkinho názoru bola založená prípustnosť jej dovolania, videla porušenie svojich označených práv, preto označila aj toto uznesenie najvyššieho súdu za porušujúce jej označené práva. Na základe argumentácie uvedenej v sťažnosti sťažovateľka navrhla, aby ústavný súd o jej sťažnosti rozhodol nálezom, v ktorom vysloví porušenie jej označených práv a článkov ústavy napadnutým rozsudkom krajského súdu, ako aj napadnutým uznesením najvyššieho súdu, uvedené rozhodnutia všeobecných súdov zruší a vec vráti krajskému súdu na ďalšie konanie. Zároveň sťažovateľka žiadal priznať finančné zadosťučinenie a náhradu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3</w:t>
      </w:r>
    </w:p>
    <w:p>
      <w:r>
        <w:t>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4</w:t>
      </w:r>
    </w:p>
    <w:p>
      <w:r>
        <w:t>1.1 Sťažovateľka vo vzťahu k napadnutému rozsudku krajského súdu predovšetkým namietala porušenie svojho základného práva na súdnu ochranu podľa čl. 46 ods. 1 ústavy a čl. 36 ods. 1 a 2 listiny, ako aj práva na spravodlivé súdne konanie podľa čl. 6 ods. 1 dohovoru. Podstata jej argumentácie spočíva v námietke nedostatočného a arbitrárneho odôvodnenia napadnutého rozsudku. Ústavný súd sa musel v tejto časti sťažnosti v prvom rade zaoberať otázkou včasnosti jej podania ako jednou z procesných podmienok prípustnosti sťažnosti. V tejto súvislosti ústavný súd bral do úvahy svoju pravidelnú judikatúru vychádzajúcu z rozsudku Európskeho súdu pre ľudské práva (ďalej len „ESĽP“) z 12. 11. 2002 vo veci Zvolský a Zvolská verzus Česká republika, sťažnosť č. 46129/99, body 51, 53 a 54, z ktorej vyplýva, že v prípade podania dovolania proti rozhodnutiu odvolacieho súdu a jeho procesného odmietnutia najvyšším súdom je lehota na podanie sťažnosti vo vzťahu k napadnutému rozsudku krajského súdu považovaná za zachovanú. V takýchto prípadoch sa potom lehota určená v § 53 ods. 3 zákona o ústavnom súde počíta od právoplatnosti procesného rozhodnutia dovolacieho súdu. Ústavný súd v okolnostiach prípadu (včas podaná sťažnosť v časti namietajúcej napadnuté uznesenie najvyššieho súdu ako súdu dovolacieho) nepovažoval predloženú sťažnosť v časti namietajúcej napadnuté rozhodnutie krajského súdu za oneskorene podanú, preto preskúmal jej dôvodnosť v rámci predbežného prerokovania sťažnosti. Podľa čl. 46 ods. 1 ústavy a čl. 36 ods. 1 listiny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w:t>
      </w:r>
    </w:p>
    <w:p>
      <w:r>
        <w:t>5</w:t>
      </w:r>
    </w:p>
    <w:p>
      <w:r>
        <w:t>Z doterajšej judikatúry ústavného súdu vyplýva, že medzi obsahom základného práva podľa čl. 46 ods. 1 ústavy a obsahom práva podľa čl. 6 ods. 1 dohovoru nemožno vidieť zásadnú odlišnosť (mutatis mutandis II. ÚS 71/97). Námietku sťažovateľky týkajúcu sa arbitrárnosti napadnutého rozsudku krajského súdu je potrebné považovať za zjavne neopodstatnenú. Podľa názoru ústavného súdu argumentácia krajského súdu uvedená v odôvodnení napadnutého rozsudku je dostatočná. V žiadnom prípade argumentáciu nemožno považovať za arbitrárnu či zjavne neodôvodnenú. Niet teda ani dôvodu na to, aby ústavný súd do veci zasiahol. Na tomto závere nemôže nič zmeniť okolnosť, že sťažovateľka má na celú vec odlišný názor a s napadnutým rozsudkom krajského súdu nesúhlasí. Táto okolnosť totiž sama osebe nemôže spôsobiť porušenie označených práv sťažovateľky. 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po preskúmaní odôvodnenia napadnutého rozsudku krajského súdu dospel k záveru, že rozhodnutie je dostatočným spôsobom odôvodnené, krajský súd zrozumiteľne odôvodnil úvahy, ktoré zvolil pri rozhodovaní o nároku sťažovateľky, a právne závery, na ktorých je rozhodnutie založené, nemožno hodnotiť ako arbitrárne. Krajský súd podľa názoru ústavného súdu ústavne akceptovateľným spôsobom zdôvodnil, prečo v danom prípade sťažovateľkinej žalobe nemohol vyhovieť. Poukázal na to, že sťažovateľka nemohla byť v okolnostiach prípadu dobromyseľná v tom, že jej sporné pozemky patria aj s poukazom na schválený súdny zmier v konaní Obvodného súdu Košice I sp. zn. 31 C 44/1991, preto bolo v okolnostiach prípadu nevyhnutné zamietnuť žalobu sťažovateľky pre nesplnenie predpokladov vydržania. V nadväznosti na uvedené vykonanie navrhovaného dôkazu výsluchom synov sťažovateľky, ktorí mali preukázať dobromyseľnosť a nerušenú držbu sporných nehnuteľností, bolo možné považovať</w:t>
      </w:r>
    </w:p>
    <w:p>
      <w:r>
        <w:t>6</w:t>
      </w:r>
    </w:p>
    <w:p>
      <w:r>
        <w:t>za nadbytočné,</w:t>
      </w:r>
    </w:p>
    <w:p>
      <w:r>
        <w:t>pretože</w:t>
      </w:r>
    </w:p>
    <w:p>
      <w:r>
        <w:t>nebolo</w:t>
      </w:r>
    </w:p>
    <w:p>
      <w:r>
        <w:t>spôsobilé</w:t>
      </w:r>
    </w:p>
    <w:p>
      <w:r>
        <w:t>vyvrátiť</w:t>
      </w:r>
    </w:p>
    <w:p>
      <w:r>
        <w:t>súdom</w:t>
      </w:r>
    </w:p>
    <w:p>
      <w:r>
        <w:t>zistenú</w:t>
      </w:r>
    </w:p>
    <w:p>
      <w:r>
        <w:t>skutočnosť,</w:t>
      </w:r>
    </w:p>
    <w:p>
      <w:r>
        <w:t>že sťažovateľka sa nemohla domnievať, že jej držba sporného pozemku je oprávnená (chýbal právny titul, pozn.), pretože zo súdom schváleného zmieru vyplýval opak. Ústavný súd konštatuje, že miera interpretácie dotknutých ustanovení zákona č. 40/1964 Zb. Občiansky zákonník v znení neskorších predpisov vo väzbe na rozhodujúce skutočnosti prípadu je adekvátna a rešpektujúca predmetnú právnu úpravu.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rozsudku krajského súdu nezistil. Nesúhlas sťažovateľky s obsahom napadnutého rozsudku krajského súdu nie je dôkazom o jeho neústavnosti a nezakladá ani oprávnenie ústavného súdu nahradiť právny názor všeobecného súdu svojím vlastným. Ústavný súd v nadväznosti na uvedené a s poukazom na to, že obsahom označeného základného práva nie je právo na rozhodnutie v súlade s právnym názorom účastníka súdneho konania, resp. právo na úspech v konaní (II. ÚS 218/02, resp. I. ÚS 3/97), sťažnosť sťažovateľky v časti, v ktorej namietal porušenie svojho základného práva podľa čl. 46 ods. 1 ústavy a čl. 36 ods. 1, 2 listiny a práva na spravodlivé súdne konanie podľa čl. 6 ods. 1 dohovoru napadnutým rozsudkom krajského súdu považujúc ho za arbitrárny, odmietol z dôvodu zjavnej neopodstatnenosti. 1.2 Sťažovateľka namietala aj porušenie svojho základného práva rovnosť účastníkov v konaní podľa čl. 47 ods. 3 ústavy, ktoré argumentačne odôvodňovala tým, že vo veci konajúce súdy jej neumožnili preukázať podľa jej názoru rozhodné skutočnosti navrhovaným dokazovaním, čím ju súdy znevýhodnili oproti odporcom v konaní. Ústavný súd v tejto súvislosti konštatuje, že úvaha okresného súdu o odmietnutí vykonania sťažovateľkou navrhovaného dôkazu, s ktorou sa stotožnil aj krajský súd a následne v zmysle § 219 ods. 2 zákona č. 99/1963 Zb. Občiansky súdny poriadok v znení neskorších predpisov (ďalej aj „OSP“) doplnil na zdôraznenie správnosti rozsudku okresného súdu ďalšie dôvody, podľa názoru ústavného súdu nebola svojvoľná či neprimeraná, naopak,</w:t>
      </w:r>
    </w:p>
    <w:p>
      <w:r>
        <w:t>7</w:t>
      </w:r>
    </w:p>
    <w:p>
      <w:r>
        <w:t>mala racionálny podklad, ktorý vychádzal z predmetu sporu a obrany žalovanej smerom k zisťovaniu skutkového stavu veci. V dôsledku uvedeného taktiež nemožno konštatovať, že by všeobecné súdy aplikovali zákonné ustanovenia o dokazovaní v občianskom súdnom konaní tak, že by tým popreli ich účel a význam (I. ÚS 23/2010), či tak, že táto interpretácia a aplikácia nebola v súlade s ústavou a dohovorom. Na základe uvedeného podľa názoru ústavného súdu nejestvuje taká príčinná súvislosť medzi označeným základným právom sťažovateľky podľa čl. 47 ods. 3 ústavy a rozsudkom krajského súdu pri rozhodovaní vo veci sťažovateľky, ktorá by umožňovala vysloviť záver o porušení sťažovateľkou označeného základného práva. Ústavný súd preto sťažnosť sťažovateľky v tejto časti odmietol z dôvodu zjavnej neopodstatnenosti podľa § 25 ods. 2 zákona o ústavnom súde. 1.3 Sťažovateľka namietala aj porušenie svojho základného práva vlastniť majetok podľa čl. 11 ods. 1 listiny napadnutým rozsudkom krajského súdu a tvrdila, že krajský súd jej napadnutým rozsudkom v podstate odňal vlastníctvo, ktoré nadobudla v súlade so zákonom. Ústavný súd v tejto súvislosti konštatuje, že krajský súd uplatnením svojej právomoci rozhodol o jej nároku v súlade s právnym poriadkom Slovenskej republiky, svoje rozhodnutie primeraným spôsobom odôvodnil, pričom ústavný súd nezistil, že by krajský súd mierou interpretácie aplikovaných ustanovení právnych predpisov vo väzbe na rozhodujúce okolnosti prípadu poprel ich zmysel a účel. Sťažovateľkino tvrdenie, že ju súd svojím rozhodnutím pozbavil vlastníctva, nezodpovedá podstatným okolnostiam prípadu. Sťažovateľka totiž nikdy nebola vlastníčkou sporných pozemkov a v konaní ani nevedela preukázať právny titul ich nadobudnutia. Skutočnosť, že v evidencii nehnuteľností bola nejaký čas omylom vedená ako vlastníčka sporných pozemkov na základe mylného zápisu, ktorý bol výsledkom pisárskej chyby, ešte nezakladá jej dobromyseľnosť pre účely nadobudnutia</w:t>
      </w:r>
    </w:p>
    <w:p>
      <w:r>
        <w:t>sporných</w:t>
      </w:r>
    </w:p>
    <w:p>
      <w:r>
        <w:t>pozemkov</w:t>
      </w:r>
    </w:p>
    <w:p>
      <w:r>
        <w:t>vydržaním.</w:t>
      </w:r>
    </w:p>
    <w:p>
      <w:r>
        <w:t>Ústavný</w:t>
      </w:r>
    </w:p>
    <w:p>
      <w:r>
        <w:t>súd</w:t>
      </w:r>
    </w:p>
    <w:p>
      <w:r>
        <w:t>preto</w:t>
      </w:r>
    </w:p>
    <w:p>
      <w:r>
        <w:t>vychádzajúc</w:t>
      </w:r>
    </w:p>
    <w:p>
      <w:r>
        <w:t>z argumentácie sťažovateľky dospel k záveru, že nejestvuje taká príčinná súvislosť medzi označeným základným právom sťažovateľky podľa čl. 11 ods. 1 listiny a rozsudkom krajského súdu pri rozhodovaní vo veci sťažovateľky, ktorá by umožňovala vysloviť záver o porušení sťažovateľkou označeného základného práva. Ústavný súd preto sťažnosť</w:t>
      </w:r>
    </w:p>
    <w:p>
      <w:r>
        <w:t>8</w:t>
      </w:r>
    </w:p>
    <w:p>
      <w:r>
        <w:t>sťažovateľky aj v tejto časti odmietol z dôvodu zjavnej neopodstatnenosti podľa § 25 ods. 2 zákona o ústavnom súde. 1.4 Pokiaľ ide o namietané porušenie základného práva podľa čl. 48 ods. 2 ústavy, ústavný súd konštatuje nedostatočné pomenovanie základného práva podľa čl. 48 ods. 2 ústavy. Článok 48 ods. 2 ústavy upravuje hneď niekoľko základných parciálnych práv účastníkov konania, preto sa štandardne vyžaduje, aby sťažovateľka označila základné práva nielen označením príslušného článku ústavy, ale aj ich slovným pomenovaním, čo sťažovateľka neurobila v petite svojej sťažnosti. V tejto súvislosti je potrebné dodať, že ani z odôvodnenia sťažnosti nie je možné bez pochybností jednoznačne určiť, ktoré parciálne právo podľa označeného článku ústavy mala sťažovateľka na mysli. Podľa ústavného súdu má nedostatok odôvodnenia sťažnosti v tejto jej časti v spojení s jeho neurčitým petitom významné procesné dôsledky. Samotný subjektívny názor sťažovateľky o porušení jej neidentifikovaného základného práva podľa ústavy v spojení s nedostatočným odôvodnením sťažnosti v tejto jej časti spôsobuje taký rozsah nedostatkov zákonných náležitostí sťažnosti v tejto časti, ktoré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Pretože sťažnosť v tejto časti neobsahuje náležitosti, ktoré na uplatnenie právomoci ústavného súdu ustanovuje ústava a zákon o ústavnom súde, a síce jednoznačné odôvodnenie ako východiskový rámec sťažnosti obsahovo korešpondujúce s určitým návrhom na rozhodnutie vo veci samej, ústavný súd aj so zreteľom na kvalifikované právne zastúpenie sťažovateľky jej sťažnosť v tejto časti odmietol pre nesplnenie zákonom predpísaných náležitostí. 2. Sťažovateľka v neposlednom rade namietala porušenie označených práv napadnutým uznesením najvyššieho súdu. Najvyšší súd napadnutým uznesením</w:t>
      </w:r>
    </w:p>
    <w:p>
      <w:r>
        <w:t>9</w:t>
      </w:r>
    </w:p>
    <w:p>
      <w:r>
        <w:t>odmietol dovolanie sťažovateľky ako procesne neprípustné, keď nezistil dôvody prípustnosti dovolania podľa § 237 OSP ani podľa § 238 OSP. Podľa stabilizovanej judikatúry ústavného súdu (napr. I. ÚS 8/96, I. ÚS 6/97, II. ÚS 81/00) všeobecný súd nemôže porušiť základné právo na súdnu a inú právnu ochranu podľa čl. 46 ods. 1 ústavy, ak koná vo veci v súlade s procesnoprávnymi predpismi upravujúcimi postupy v občianskoprávnom konaní. Takýmto predpisom je Občiansky súdny poriadok.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 236 a nasl. OSP. Podmienky prípustnosti dovolania smerujúceho proti rozsudku odvolacieho súdu sú upravené v § 238 OSP. V rámci všeobecnej úpravy prípustnosti dovolania proti každému rozhodnutiu odvolacieho súdu sa v § 237 OSP výslovne uvádza, že dovolanie je prípustné len z dôvodov uvedených v § 237 písm. a) až písm. g) OSP. Dovolanie je prípustné aj proti uzneseniu odvolacieho súdu v prípadoch uvedených v § 239 ods. 1 a 2 OSP. Vychádzajúc zo svojej doterajšej judikatúry ústavný súd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w:t>
      </w:r>
    </w:p>
    <w:p>
      <w:r>
        <w:t>10</w:t>
      </w:r>
    </w:p>
    <w:p>
      <w:r>
        <w:t>všeobecných súdov (m. m. II. ÚS 13/01), alebo všeobecné súdy neposkytnú ochranu označeným základným právam sťažovateľa v súlade s ústavnoprocesnými princípmi, ktoré upravujú výkon ich právomoci. Na základe uvedených právnych názorov ústavný súd preskúmal napadnuté uznesenie najvyššieho súdu v dovolacom konaní, ktorým odmietol dovolanie sťažovateľky, a konštatuje, že najvyšší súd sa v napadnutom uznesení zaoberal a ústavne akceptovateľným spôsobom aj vysporiadal so všetkými dovolacími dôvodmi sťažovateľky, s ktorými sa nestotožnil, a preto jej dovolanie odmietol ako neprípustné. Podľa názoru ústavného súdu prima facie nemožno napadnuté uznesenie najvyššieho súdu považovať za neodôvodnené, pričom zároveň neexistuje žiadna skutočnosť, ktorá by signalizovala svojvoľný postup, resp. svojvoľné závery tohto súdu (v medziach posudzovanej prípustnosti dovolania, pozn.), t. j. také, ktoré by nemali oporu v zákone. Za situácie, keď najvyšší súd dospel ústavne konformným spôsobom k záveru o neprípustnosti dovolania, nebol povinný vecne preskúmať v ňom obsiahnuté argumenty sťažovateľky. Z uvedeného dôvodu neobstojí ani námietka sťažovateľky o nezákonnosti a nepreskúmateľnosti napadnutého uznesenia. Vychádzajúc z uvedeného ústavný súd dospel k záveru, že medzi napadnutým uznesením najvyššieho súdu a namietaným porušením označených práv sťažovateľky neexistuje taká príčinná súvislosť, ktorá by signalizovala reálnu možnosť vyslovenia ich porušenia po prípadnom prijatí sťažnosti na ďalšie konanie. Ústavný súd preto pri predbežnom prerokovaní sťažnosť odmietol podľa § 25 ods. 2 zákona o ústavnom súde ako zjavne neopodstatnenú. 3. Pokiaľ ide o namietané porušenie čl. 1 ods. 1 a čl. 2 ods. 2 ústavy napadnutým rozsudkom krajského súdu, ako aj napadnutým uznesením najvyššieho súdu, ústavný súd konštatuje, že namietané články ústavy majú charakter všeobecných ústavných princípov a primárne neformulujú základné právo ani slobodu fyzickej osoby alebo právnickej osoby. Ústavný súd preto nemá dostatok právomoci konať a rozhodnúť o porušení uvedených ústavných noriem v konaní podľa čl. 127 ods. 1 ústavy. Z uvedeného dôvodu ústavný súd túto časť sťažnosti sťažovateľky odmietol pre nedostatok svojej právomoci.</w:t>
      </w:r>
    </w:p>
    <w:p>
      <w:r>
        <w:t>11</w:t>
      </w:r>
    </w:p>
    <w:p>
      <w:r>
        <w:t>Pretože sťažnosť bola odmietnutá ako celok, rozhodovanie o ďalších procesných návrhoch sťažovateľky v uvedenej veci stratilo opodstatnenie, a preto sa nimi ústavný súd už nezaoberal. P o u č e n i e : Proti tomuto rozhodnutiu nemožno podať opravný prostriedok. V Košiciach 2. februára 2016</w:t>
      </w:r>
    </w:p>
    <w:p>
      <w:r>
        <w:t>12</w:t>
      </w:r>
    </w:p>
    <w:p/>
    <w:p>
      <w:r>
        <w:t>Zdroj: KAUZIS.SK – https://www.kauzis.sk/judikatura/r/ECLI:SK:USSR:2016:3.US.72.2016.1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