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719/2016 z 8. 3. 2017</w:t>
      </w:r>
    </w:p>
    <w:p>
      <w:r>
        <w:t>Uznesenie Ústavného súdu SR z 8. marca 2017, sp. zn. I. ÚS 719/2016, ECLI:SK:USSR:2017:1.US.719.2016.2</w:t>
      </w:r>
    </w:p>
    <w:p>
      <w:r>
        <w:t>Súd: Ústavný súd Slovenskej republiky</w:t>
      </w:r>
    </w:p>
    <w:p>
      <w:r>
        <w:t>Spisová značka: I. ÚS 719/2016</w:t>
      </w:r>
    </w:p>
    <w:p>
      <w:r>
        <w:t>ECLI: ECLI:SK:USSR:2017:1.US.719.2016.2</w:t>
      </w:r>
    </w:p>
    <w:p>
      <w:r>
        <w:t>Dátum vydania: 8.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719/2016-27 Ústavný súd Slovenskej republiky na neverejnom zasadnutí senátu 8. marca 2017 v právnej veci obchodnej spoločnosti</w:t>
      </w:r>
    </w:p>
    <w:p>
      <w:r>
        <w:t>,</w:t>
      </w:r>
    </w:p>
    <w:p>
      <w:r>
        <w:t>zastúpenej advokátom</w:t>
      </w:r>
    </w:p>
    <w:p>
      <w:r>
        <w:t>, ,</w:t>
      </w:r>
    </w:p>
    <w:p>
      <w:r>
        <w:t>,</w:t>
      </w:r>
    </w:p>
    <w:p>
      <w:r>
        <w:t>, týkajúcej sa namietaného porušenia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 uznesením Krajského súdu v Banskej Bystrici č. k. 41 Co 705/2014-74 z 28. mája 2015 takto rozhodol: Konanie z a s t a v u j e . Odôvodnenie: 1. Ústavný súd Slovenskej republiky (ďalej len „ústavný súd“) uznesením č. k. I. ÚS 719/2016-15 z 23. novembra 2016 rozhodol o spojení sťažností vedených pod sp. zn. Rvp 5558/2016 ‒ sp. zn. Rvp 5608/2016 a sp. zn. Rvp 5918/2016 ‒ sp. zn. Rvp 5930/2016 na spoločné konanie vedené pod sp. zn. Rvp 5558/2016 a zároveň uložil obchodnej spoločnosti</w:t>
      </w:r>
    </w:p>
    <w:p>
      <w:r>
        <w:t>,</w:t>
      </w:r>
    </w:p>
    <w:p>
      <w:r>
        <w:t>(ďalej len</w:t>
      </w:r>
    </w:p>
    <w:p>
      <w:r>
        <w:t>„sťažovateľka“), povinnosť zaplatiť súdny poplatok v sume 1 920 € za podané ústavné sťažnosti, ktorými namietala porušenie základných práv podľa čl. 20 ods. 1 a čl. 46 ods. 1 Ústavy Slovenskej republiky, práva podľa čl. 6 ods. 1 Dohovoru o ochrane ľudských práv</w:t>
      </w:r>
    </w:p>
    <w:p>
      <w:r>
        <w:t>a základných slobôd a práva podľa čl. 1 Dodatkového protokolu k Dohovoru o ochrane ľudských práv a základných slobôd postupom a uzneseniami Krajského súdu v Banskej Bystrici uvedenými v jednotlivých podaných sťažnostiach.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719/2016, ústavný súd zistil, že uznesenie o vyrubení súdneho poplatku bolo sťažovateľke prostredníctvom právneho zástupcu doručené 3. februára 2017. Sťažovateľka súdny poplatok za podané ústavné sťažnosti v 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</w:t>
      </w:r>
    </w:p>
    <w:p>
      <w:r>
        <w:t>2</w:t>
      </w:r>
    </w:p>
    <w:p>
      <w:r>
        <w:t>7. V súlade s citovanými zákonnými ustanoveniami ústavný súd konanie zastavil, keďže sťažovateľka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8. marca 2017</w:t>
      </w:r>
    </w:p>
    <w:p>
      <w:r>
        <w:t>3</w:t>
      </w:r>
    </w:p>
    <w:p/>
    <w:p>
      <w:r>
        <w:t>Zdroj: KAUZIS.SK – https://www.kauzis.sk/judikatura/r/ECLI:SK:USSR:2017:1.US.719.2016.2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