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737/2016 z 8. 3. 2017</w:t>
      </w:r>
    </w:p>
    <w:p>
      <w:r>
        <w:t>Uznesenie Ústavného súdu SR z 8. marca 2017, sp. zn. I. ÚS 737/2016, ECLI:SK:USSR:2017:1.US.737.2016.2</w:t>
      </w:r>
    </w:p>
    <w:p>
      <w:r>
        <w:t>Súd: Ústavný súd Slovenskej republiky</w:t>
      </w:r>
    </w:p>
    <w:p>
      <w:r>
        <w:t>Spisová značka: I. ÚS 737/2016</w:t>
      </w:r>
    </w:p>
    <w:p>
      <w:r>
        <w:t>ECLI: ECLI:SK:USSR:2017:1.US.737.2016.2</w:t>
      </w:r>
    </w:p>
    <w:p>
      <w:r>
        <w:t>Dátum vydania: 8. 3.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737/2016-19 Ústavný súd Slovenskej republiky na neverejnom zasadnutí senátu 8. marca 2017 v právnej veci obchodnej spoločnosti</w:t>
      </w:r>
    </w:p>
    <w:p>
      <w:r>
        <w:t>,</w:t>
      </w:r>
    </w:p>
    <w:p>
      <w:r>
        <w:t>zastúpenej advokátom</w:t>
      </w:r>
    </w:p>
    <w:p>
      <w:r>
        <w:t>, ,</w:t>
      </w:r>
    </w:p>
    <w:p>
      <w:r>
        <w:t>,</w:t>
      </w:r>
    </w:p>
    <w:p>
      <w:r>
        <w:t>, týkajúcej sa namietaného porušenia základných práv podľa čl. 46 ods. 1 Ústavy Slovenskej republiky a čl. 6 ods. 1 Dohovoru o ochrane ľudských práv a</w:t>
      </w:r>
    </w:p>
    <w:p>
      <w:r>
        <w:t>základných</w:t>
      </w:r>
    </w:p>
    <w:p>
      <w:r>
        <w:t>slobôd</w:t>
      </w:r>
    </w:p>
    <w:p>
      <w:r>
        <w:t>uznesením</w:t>
      </w:r>
    </w:p>
    <w:p>
      <w:r>
        <w:t>Krajského</w:t>
      </w:r>
    </w:p>
    <w:p>
      <w:r>
        <w:t>súdu</w:t>
      </w:r>
    </w:p>
    <w:p>
      <w:r>
        <w:t>v Banskej</w:t>
      </w:r>
    </w:p>
    <w:p>
      <w:r>
        <w:t>Bystrici</w:t>
      </w:r>
    </w:p>
    <w:p>
      <w:r>
        <w:t>č. k. 14 Co 197/2015-158 z 8. apríla 2015 takto rozhodol: Konanie z a s t a v u j e . Odôvodnenie: 1. Ústavný súd Slovenskej republiky (ďalej len „ústavný súd“) uznesením č. k. I. ÚS 737/2016-8 z 30. novembra 2016 rozhodol o spojení sťažností vedených pod sp. zn. Rvp 5321/2016 ‒ sp. zn. Rvp 5341/2016 a sp. zn. Rvp 5721/2016 ‒ sp. zn. Rvp 5734/2016 na spoločné konanie vedené pod sp. zn. Rvp 5321/2016 a zároveň uložil obchodnej spoločnosti</w:t>
      </w:r>
    </w:p>
    <w:p>
      <w:r>
        <w:t>,</w:t>
      </w:r>
    </w:p>
    <w:p>
      <w:r>
        <w:t>(ďalej len</w:t>
      </w:r>
    </w:p>
    <w:p>
      <w:r>
        <w:t>„sťažovateľka“), povinnosť zaplatiť súdny poplatok v sume 1 050 € za podané ústavné sťažnosti, ktorými namietala porušenie základných práv podľa čl. 46 ods. 1 Ústavy Slovenskej republiky a práva podľa čl. 6 ods. 1 Dohovoru o ochrane ľudských práv</w:t>
      </w:r>
    </w:p>
    <w:p>
      <w:r>
        <w:t>a základných slobôd postupom a uzneseniami Krajského súdu v Banskej Bystrici uvedenými v jednotlivých podaných sťažnostiach. 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sťažovateľka predtým neúspešná. Sťažovateľka bola podľa uvedeného uznesenia povinná zaplatiť súdny poplatok v lehote 7 dní odo dňa jeho doručenia. 3. Z poštovej doručenky, ktorá je súčasťou spisu sp. zn. I. ÚS 737/2016, ústavný súd zistil, že uznesenie o vyrubení súdneho poplatku bolo sťažovateľke prostredníctvom právneho zástupcu doručené 1. februára 2017. Sťažovateľka súdny poplatok za podané ústavné sťažnosti v stanovenej lehote nezaplatila. 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 súdneho poplatku, ako aj procesné poučenia vydané súdom sa doručujú iba zástupcovi (§ 110 ods. 1 CSP). 6. Podľa § 35 ods. 4 zákona o ústavnom súde v prípade, ak súdny poplatok nebude v ustanovenej lehote uhradený, ústavný súd uznesením konanie zastaví.</w:t>
      </w:r>
    </w:p>
    <w:p>
      <w:r>
        <w:t>2</w:t>
      </w:r>
    </w:p>
    <w:p>
      <w:r>
        <w:t>7. V súlade s citovanými zákonnými ustanoveniami ústavný súd konanie zastavil, keďže sťažovateľka napriek riadne doručenému uzneseniu nezaplatila súdny poplatok za podané ústavné sťažnosti. P o u č e n i e : Proti tomuto uzneseniu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8. marca 2017</w:t>
      </w:r>
    </w:p>
    <w:p>
      <w:r>
        <w:t>3</w:t>
      </w:r>
    </w:p>
    <w:p/>
    <w:p>
      <w:r>
        <w:t>Zdroj: KAUZIS.SK – https://www.kauzis.sk/judikatura/r/ECLI:SK:USSR:2017:1.US.737.2016.2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