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766/2016 z 5. 4. 2017</w:t>
      </w:r>
    </w:p>
    <w:p>
      <w:r>
        <w:t>Uznesenie Ústavného súdu SR z 5. apríla 2017, sp. zn. I. ÚS 766/2016, ECLI:SK:USSR:2017:1.US.766.2016.2</w:t>
      </w:r>
    </w:p>
    <w:p>
      <w:r>
        <w:t>Súd: Ústavný súd Slovenskej republiky</w:t>
      </w:r>
    </w:p>
    <w:p>
      <w:r>
        <w:t>Spisová značka: I. ÚS 766/2016</w:t>
      </w:r>
    </w:p>
    <w:p>
      <w:r>
        <w:t>ECLI: ECLI:SK:USSR:2017:1.US.766.2016.2</w:t>
      </w:r>
    </w:p>
    <w:p>
      <w:r>
        <w:t>Dátum vydania: 5. 4. 2017</w:t>
      </w:r>
    </w:p>
    <w:p>
      <w:r>
        <w:t>Forma: Uznesenie</w:t>
      </w:r>
    </w:p>
    <w:p>
      <w:r>
        <w:t>Oblasť práva: Ústavné právo</w:t>
      </w:r>
    </w:p>
    <w:p>
      <w:pPr>
        <w:pStyle w:val="Heading2"/>
      </w:pPr>
      <w:r>
        <w:t>Text rozhodnutia</w:t>
      </w:r>
    </w:p>
    <w:p>
      <w:r>
        <w:t>SLOVENSKÁ REPUBLIKA</w:t>
      </w:r>
    </w:p>
    <w:p>
      <w:r>
        <w:t>UZNESENIE Ústavného súdu Slovenskej republiky I. ÚS 766/2016-38 Ústavný súd Slovenskej republiky na neverejnom zasadnutí senátu 5. apríla 2017 vo veci obchodnej spoločnosti Private Capital Investments Limited, 83 83 Ducie Street, Manchester, Veľká Británia M1 2JQ, zastúpenej advokátom Mgr. Michalom Jendrulekom, Cintorínska 9, Bratislava 1, týkajúcej sa namietaného porušenia základného práva na súdne konanie zaručeného v čl. 46 ods. 1 Ústavy Slovenskej republiky, práva na spravodlivý súdny proces zaručeného v čl. 6 ods. 1 Dohovoru o ochrane ľudských práv a základných slobôd, ako aj základného práva na ochranu majetku zaručeného v čl. 20 ods. 1 Ústavy Slovenskej republiky a práva na pokojné užívanie majetku zaručeného v čl. 1 Dodatkového protokolu k Dohovoru o ochrane ľudských práv a základných slobôd uzneseniami Okresného súdu Zvolen sp. zn. 1 Er 331/2014 z 20. mája 2016, sp. zn. 7 Er 563/2014 z 30. mája 2016, sp. zn. 14 Er 99/2015 z 28. apríla 2016, sp. zn. 14 Er 204/2015 z 27. apríla 2016, sp. zn. 5 Er 98/2015 z 25. mája 2016, sp. zn. 14 Er 141/2015 z 28. apríla 2016, sp. zn. 5 Er 618/2014 z 25. mája 2016, sp. zn. 15 Er 97/2015 z 8. júla 2016, sp. zn. 7 Er 618/2014 z 18. júla 2016, sp. zn. 9 Er 246/2015 z 2. júna 2016, sp. zn. 14 Er 189/2015 z 28. apríla 2016, sp. zn. 7 Er 619/2014 z 30. mája 2016, sp. zn. 14 Er 618/2014 z 27. apríla 2016, sp. zn. 5 Er 95/2015 z 25. mája 2016, sp. zn. 9 Er 61/2015 z 26. mája 2016, sp. zn. 7 Er 189/2015 z 26. mája 2016, sp. zn. 15 Er 365/2015 z 8. júla 2016, sp. zn. 15 Er 282/2015 z 8. júla 2016, sp. zn. 9 Er 154/2015 z 26. mája 2016, sp. zn. 14 Er 104/2015 z 27. apríla 2016, sp. zn. 15 Er 99/2015 z 8. júla 2016, sp. zn. 15 Er 142/2015 z 8. júla 2016, sp. zn. 14 Er 619/2014 z 27. apríla 2016, sp. zn. 7 Er 141/2015 z 2. júna 2016,</w:t>
      </w:r>
    </w:p>
    <w:p>
      <w:r>
        <w:t>sp. zn. 4 Er 329/2014 z 5. mája 2016, sp. zn. 5 Er 142/2015 z 25. mája 2016, sp. zn. 1 Er 97/2015 z 20. mája 2016, sp. zn. 4 Er 97/2015 z 5. mája 2016, sp. zn. 14 Er 98/2015 z 27. apríla 2016, sp. zn. 1 Er 142/2015 z 20. mája 2016, sp. zn. 15 Er 583/2014 z 8. júla 2016, sp. zn. 15 Er 584/2014 z 8. júla 2016, sp. zn. 9 Er 65/2015 z 2. júna 2016, sp. zn. 1 Er 332/2014 z 19. mája 2016, sp. zn. 7 Er 96/2015 z 26. mája 2016, sp. zn. 4 Er 275/2014 z 5. mája 2016, sp. zn. 15 Er 189/2015 z 8. júla 2016, sp. zn. 4 Er 188/2015 z 5. mája 2016, sp. zn. 5 Er 141/2015 z 25. mája 2016, sp. zn. 5 Er 188/2015 z 25. mája 2016, sp. zn. 15 Er 96/2015 z 8. júla 2016, sp. zn. 1 Er 96/2015 z 20. mája 2016, sp. zn. 14 Er 562/2014 z 27. apríla 2016, sp. zn. 14 Er 617/2014 z 27. apríla 2016, sp. zn. 1 Er 141/2015 z 20. mája 2016, sp. zn. 14 Er 97/2015 z 27. apríla 2016, sp. zn. 14 Er 585/2014 z 27. apríla 2016, sp. zn. 5 Er 617/2014 z 25. mája 2016, sp. zn. 14 Er 96/2015 z 27. apríla 2016, sp. zn. 9 Er 2/2015 z 2. júna 2016, sp. zn. 9 Er 60/2015 z 26. mája 2016, sp. zn. 5 Er 97/2015 z 25. mája 2016, sp. zn. 7 Er 585/2014 z 20. mája 2016, sp. zn. 4 Er 99/2015 z 5. mája 2016, sp. zn. 7 Er 97/2015 z 30. mája 2016, sp. zn. 1 Er 188/2015 z 20. mája 2016, sp. zn. 5 Er 236/2015 z 25. mája 2016, sp. zn. 5 Er 563/2014 z 25. mája 2016, sp. zn. 5 Er 284/2015 z 25. mája 2016, sp. zn. 4 Er 98/2015 z 5. mája 2016, sp. zn. 2 Er 297/2014 z 30. júna 2016, sp. zn. 15 Er 188/2015 z 8. júla 2016, sp. zn. 5 Er 562/2014 z 25. mája 2016, sp. zn. 4 Er 141/2015 z 5. mája 2016, sp. zn. 7 Er 188/2015 z 26. mája 2016, sp. zn. 1 Er 189/2015 z 20. mája 2016, sp. zn. 15 Er 617/2014 z 8. júla 2016, sp. zn. 14 Er 563/2014 z 27. apríla 2016, sp. zn. 15 Er 618/2014 z 8. júla 2016, sp. zn. 15 Er 95/2015 z 8. júla 2016, sp. zn. 5 Er 96/2015 z 25. mája 2016, sp. zn. 15 Er 283/2015 z 8. júla 2016, sp. zn. 15 Er 562/2014 z 8. júla 2016, sp. zn. 4 Er 95/2015 z 5. mája 2016, sp. zn. 14 Er 584/2014 z 27. apríla 2016, sp. zn. 7 Er 95/2015 z 30. mája 2016, sp. zn. 4 Er 331/2014 z 5. mája 2016, sp. zn. 7 Er 142/2015 z 26. mája 2016, sp. zn. 6 Er 584/2014 z 31. mája 2016, sp. zn. 6 Er 619/2014 z 31. mája 2016, sp. zn. 6 Er 96/2015 z 3. júna 2016, sp. zn. 6 Er 22/2016 z 31. mája 2016, sp. zn. 6 Er 563/2014 z 31. mája 2016, sp. zn. 6 Er 562/2014 z 3. júna 2016, sp. zn. 6 Er 99/2015 z 3. júna 2016, sp. zn. 6 Er 95/2015 z 3. júna 2016,</w:t>
      </w:r>
    </w:p>
    <w:p>
      <w:r>
        <w:t>2</w:t>
      </w:r>
    </w:p>
    <w:p>
      <w:r>
        <w:t>sp. zn. 6 Er 98/2015 z 3. júna 2016, sp. zn. 6 Er 283/2015 z 3. júna 2016, sp. zn. 6 Er 188/2015 z 3. júna 2016 a sp. zn. 6 Er 236/2015 z 3. júna 2016 takto rozhodol: Konanie z a s t a v u j e . Odôvodnenie: 1. Uznesením č. k. I. ÚS 766/2016-25 z 13. decembra 2016 uložil Ústavný súd Slovenskej republiky (ďalej len „ústavný súd“) obchodnej spoločnosti Private Capital Investments Limited (ďalej len „sťažovateľka“) povinnosť zaplatiť súdny poplatok vo výške 2 700 € za podanú sťažnosť vo veci namietaného porušenia jej základného práva na súdne konanie zaručeného v čl. 46 ods. 1 Ústavy Slovenskej republiky (ďalej len „ústava“), práva na spravodlivý súdny proces zaručeného v čl. 6 ods. 1 Dohovoru o ochrane ľudských práv a základných slobôd, ako aj základného práva na ochranu majetku zaručeného v čl. 20 ods. 1 ústavy a práva na pokojné užívanie majetku zaručeného v čl. 1 Dodatkového protokolu k Dohovoru o ochrane ľudských práv a základných slobôd uzneseniami Okresného súdu Zvolen sp. zn. 1 Er 331/2014 z 20. mája 2016, sp. zn. 7 Er 563/2014 z 30. mája 2016, sp. zn. 14 Er 99/2015 z 28. apríla 2016, sp. zn. 14 Er 204/2015 z 27. apríla 2016, sp. zn. 5 Er 98/2015 z 25. mája 2016, sp. zn. 14 Er 141/2015 z 28. apríla 2016, sp. zn. 5 Er 618/2014 z 25. mája 2016, sp. zn. 15 Er 97/2015 z 8. júla 2016, sp. zn. 7 Er 618/2014 z 18. júla 2016, sp. zn. 9 Er 246/2015 z 2. júna 2016, sp. zn. 14 Er 189/2015 z 28. apríla 2016, sp. zn. 7 Er 619/2014 z 30. mája 2016, sp. zn. 14 Er 618/2014 z 27. apríla 2016, sp. zn. 5 Er 95/2015 z 25. mája 2016, sp. zn. 9 Er 61/2015 z 26. mája 2016, sp. zn. 7 Er 189/2015 z 26. mája 2016, sp. zn. 15 Er 365/2015 z 8. júla 2016, sp. zn. 15 Er 282/2015 z 8. júla 2016, sp. zn. 9 Er 154/2015 z 26. mája 2016, sp. zn. 14 Er 104/2015 z 27. apríla 2016, sp. zn. 15 Er 99/2015 z 8. júla 2016, sp. zn. 15 Er 142/2015 z 8. júla 2016, sp. zn. 14 Er 619/2014 z 27. apríla 2016, sp. zn. 7 Er 141/2015 z 2. júna 2016, sp. zn. 4 Er 329/2014 z 5. mája 2016, sp. zn. 5 Er 142/2015 z 25. mája 2016,</w:t>
      </w:r>
    </w:p>
    <w:p>
      <w:r>
        <w:t>3</w:t>
      </w:r>
    </w:p>
    <w:p>
      <w:r>
        <w:t>sp. zn. 1 Er 97/2015 z 20. mája 2016, sp. zn. 4 Er 97/2015 z 5. mája 2016, sp. zn. 14 Er 98/2015 z 27. apríla 2016, sp. zn. 1 Er 142/2015 z 20. mája 2016, sp. zn. 15 Er 583/2014 z 8. júla 2016, sp. zn. 15 Er 584/2014 z 8. júla 2016, sp. zn. 9 Er 65/2015 z 2. júna 2016, sp. zn. 1 Er 332/2014 z 19. mája 2016, sp. zn. 7 Er 96/2015 z 26. mája 2016, sp. zn. 4 Er 275/2014 z 5. mája 2016, sp. zn. 15 Er 189/2015 z 8. júla 2016, sp. zn. 4 Er 188/2015 z 5. mája 2016, sp. zn. 5 Er 141/2015 z 25. mája 2016, sp. zn. 5 Er 188/2015 z 25. mája 2016, sp. zn. 15 Er 96/2015 z 8. júla 2016, sp. zn. 1 Er 96/2015 z 20. mája 2016, sp. zn. 14 Er 562/2014 z 27. apríla 2016, sp. zn. 14 Er 617/2014 z 27. apríla 2016, sp. zn. 1 Er 141/2015 z 20. mája 2016, sp. zn. 14 Er 97/2015 z 27. apríla 2016, sp. zn. 14 Er 585/2014 z 27. apríla 2016, sp. zn. 5 Er 617/2014 z 25. mája 2016, sp. zn. 14 Er 96/2015 z 27. apríla 2016, sp. zn. 9 Er 2/2015 z 2. júna 2016, sp. zn. 9 Er 60/2015 z 26. mája 2016, sp. zn. 5 Er 97/2015 z 25. mája 2016, sp. zn. 7 Er 585/2014 z 20. mája 2016, sp. zn. 4 Er 99/2015 z 5. mája 2016, sp. zn. 7 Er 97/2015 z 30. mája 2016, sp. zn. 1 Er 188/2015 z 20. mája 2016, sp. zn. 5 Er 236/2015 z 25. mája 2016, sp. zn. 5 Er 563/2014 z 25. mája 2016, sp. zn. 5 Er 284/2015 z 25. mája 2016, sp. zn. 4 Er 98/2015 z 5. mája 2016, sp. zn. 2 Er 297/2014 z 30. júna 2016, sp. zn. 15 Er 188/2015 z 8. júla 2016, sp. zn. 5 Er 562/2014 z 25. mája 2016, sp. zn. 4 Er 141/2015 z 5. mája 2016, sp. zn. 7 Er 188/2015 z 26. mája 2016, sp. zn. 1 Er 189/2015 z 20. mája 2016, sp. zn. 15 Er 617/2014 z 8. júla 2016, sp. zn. 14 Er 563/2014 z 27. apríla 2016, sp. zn. 15 Er 618/2014 z 8. júla 2016, sp. zn. 15 Er 95/2015 z 8. júla 2016, sp. zn. 5 Er 96/2015 z 25. mája 2016, sp. zn. 15 Er 283/2015 z 8. júla 2016, sp. zn. 15 Er 562/2014 z 8. júla 2016, sp. zn. 4 Er 95/2015 z 5. mája 2016, sp. zn. 14 Er 584/2014 z 27. apríla 2016, sp. zn. 7 Er 95/2015 z 30. mája 2016, sp. zn. 4 Er 331/2014 z 5. mája 2016, sp. zn. 7 Er 142/2015 z 26. mája 2016, sp. zn. 6 Er 584/2014 z 31. mája 2016, sp. zn. 6 Er 619/2014 z 31. mája 2016, sp. zn. 6 Er 96/2015 z 3. júna 2016, sp. zn. 6 Er 22/2016 z 31. mája 2016, sp. zn. 6 Er 563/2014 z 31. mája 2016, sp. zn. 6 Er 562/2014 z 3. júna 2016, sp. zn. 6 Er 99/2015 z 3. júna 2016, sp. zn. 6 Er 95/2015 z 3. júna 2016,</w:t>
      </w:r>
    </w:p>
    <w:p>
      <w:r>
        <w:t>4</w:t>
      </w:r>
    </w:p>
    <w:p>
      <w:r>
        <w:t>sp. zn. 6 Er 98/2015 z 3. júna 2016, sp. zn. 6 Er 283/2015 z 3. júna 2016, sp. zn. 6 Er 188/2015 z 3. júna 2016 a sp. zn. 6 Er 236/2015 z 3. júna 2016.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ktorá sa týkala rovnakých skutkových a právnych okolností, v ktorých bola sťažovateľka predtým opakovane neúspešná. Sťažovateľke bola uznesením ústavného súdu č. k. I. ÚS 766/2016-25 z 13. decembra 2016 uložená povinnosť zaplatiť súdny poplatok vo výške 2 700 € v lehote 7 dní odo dňa doručenia predmetného uznesenia. 2. Z poštovej doručenky, ktorá je súčasťou spisu sp. zn. I. ÚS 766/2016, ústavný súd považoval za preukázané, že uznesenie o vyrubení súdneho poplatku bolo sťažovateľke prostredníctvom jej právneho zástupcu doručené 2. januára 2017. Sťažovateľka súdny poplatok za podanú sťažnosť v stanovenej lehote nezaplatila. 3. Ak tento zákon neustanovuje inak a povaha veci to nevylučuje, použijú sa na konanie pred ústavným súdom primerane ustanovenia Civilného sporového poriadku alebo Trestného poriadku (§ 31a ods. 1 zákona o ústavnom súde). 4.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Civilného sporového poriadku). 5. Podľa § 35 ods. 4 zákona o ústavnom súde v prípade, ak súdny poplatok nebude v stanovenej lehote uhradený, ústavný súd uznesením konanie zastaví.</w:t>
      </w:r>
    </w:p>
    <w:p>
      <w:r>
        <w:t>5</w:t>
      </w:r>
    </w:p>
    <w:p>
      <w:r>
        <w:t>6. V súlade s citovanými zákonnými ustanoveniami ústavný súd konanie zastavil, keďže sťažovateľka napriek riadne doručenému uzneseniu nezaplatila súdny poplatok za podanú sťažnosť.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apríla 2017</w:t>
      </w:r>
    </w:p>
    <w:p>
      <w:r>
        <w:t>6</w:t>
      </w:r>
    </w:p>
    <w:p/>
    <w:p>
      <w:r>
        <w:t>Zdroj: KAUZIS.SK – https://www.kauzis.sk/judikatura/r/ECLI:SK:USSR:2017:1.US.766.2016.2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