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151/2017 z 28. 2. 2017</w:t>
      </w:r>
    </w:p>
    <w:p>
      <w:r>
        <w:t>Uznesenie Ústavného súdu SR z 28. februára 2017, sp. zn. III. ÚS 151/2017, ECLI:SK:USSR:2017:3.US.151.2017.1</w:t>
      </w:r>
    </w:p>
    <w:p>
      <w:r>
        <w:t>Súd: Ústavný súd Slovenskej republiky</w:t>
      </w:r>
    </w:p>
    <w:p>
      <w:r>
        <w:t>Spisová značka: III. ÚS 151/2017</w:t>
      </w:r>
    </w:p>
    <w:p>
      <w:r>
        <w:t>ECLI: ECLI:SK:USSR:2017:3.US.151.2017.1</w:t>
      </w:r>
    </w:p>
    <w:p>
      <w:r>
        <w:t>Dátum vydania: 28. 2. 2017</w:t>
      </w:r>
    </w:p>
    <w:p>
      <w:r>
        <w:t>Forma: Uznesenie</w:t>
      </w:r>
    </w:p>
    <w:p>
      <w:r>
        <w:t>Oblasť práva: Ústavné právo</w:t>
      </w:r>
    </w:p>
    <w:p>
      <w:pPr>
        <w:pStyle w:val="Heading2"/>
      </w:pPr>
      <w:r>
        <w:t>Text rozhodnutia</w:t>
      </w:r>
    </w:p>
    <w:p>
      <w:r>
        <w:t>SLOVENSKÁ REPUBLIKA</w:t>
      </w:r>
    </w:p>
    <w:p>
      <w:r>
        <w:t>UZNESENIE Ústavného súdu Slovenskej republiky</w:t>
      </w:r>
    </w:p>
    <w:p>
      <w:r>
        <w:t>III. ÚS 151/2017-14 Ústavný súd Slovenskej republiky na neverejnom zasadnutí senátu 28. februára 2017 predbežne prerokoval sťažnosti</w:t>
      </w:r>
    </w:p>
    <w:p>
      <w:r>
        <w:t>,</w:t>
      </w:r>
    </w:p>
    <w:p>
      <w:r>
        <w:t>,</w:t>
      </w:r>
    </w:p>
    <w:p>
      <w:r>
        <w:t>zastúpeného advokátskou kanceláriou Fridrich Paľko, s. r. o., Grösslingová 4, Bratislava, v mene ktorej koná konateľ a advokát doc. JUDr. Branislav Fridrich, PhD., vedené pod sp. zn. Rvp 15151/2016 a sp. zn. Rvp 15152/2016 vo veci namietaného porušenia základného práva na súdnu ochranu zaručeného v čl. 46 ods. 1 Ústavy Slovenskej republiky, práva na spravodlivé súdne konanie zaručeného v čl. 6 ods. 1 Dohovoru o ochrane ľudských práv a základných slobôd, práva vlastniť majetok zaručeného v čl. 20 ods. 1 Ústavy Slovenskej republiky a práva pokojne užívať svoj majetok zaručeného v čl. 1 Dodatkového protokolu k Dohovoru o ochrane ľudských práv a základných slobôd uznesením Okresného súdu Veľký Krtíš č. k. Spr 75/16-6 z 22. novembra 2016 (Rvp 15151/2016) a uznesením Okresného súdu Veľký Krtíš č. k. Spr 58/16-5 z 12. októbra 2016 (Rvp 15152/2016) a takto rozhodol: Konanie o sťažnostiach</w:t>
      </w:r>
    </w:p>
    <w:p>
      <w:r>
        <w:t>, zastavuje.</w:t>
      </w:r>
    </w:p>
    <w:p>
      <w:r>
        <w:t>Odôvodnenie: I. 1. Ústavnému súdu Slovenskej republiky (ďalej len „ústavný súd“) boli 21. decembra 2016 doručené sťažnosti</w:t>
      </w:r>
    </w:p>
    <w:p>
      <w:r>
        <w:t>,</w:t>
      </w:r>
    </w:p>
    <w:p>
      <w:r>
        <w:t>(ďalej</w:t>
      </w:r>
    </w:p>
    <w:p>
      <w:r>
        <w:t>len „sťažovateľ“), ktorými namietal porušenie základného práva na súdnu ochranu zaručeného v čl. 46 ods. 1 Ústavy Slovenskej republiky (ďalej len „ústava“), práva na spravodlivé súdne konanie zaručeného v čl. 6 ods. 1 Dohovoru o ochrane ľudských práv a základných slobôd (ďalej len „dohovor“), práva vlastniť majetok zaručeného v čl. 20 ods. 1 ústavy a práva pokojne užívať svoj majetok zaručeného v čl. 1 Dodatkového protokolu k Dohovoru o ochrane ľudských práv a základných slobôd (ďalej len „dodatkový protokol“) uzneseniami Okresného súdu Veľký Krtíš (ďalej len „okresný súd“) č. k. Spr 75/16-6 z 22. novembra 2016 a č. k. Spr 58/16-5 z 12. októbra 2016 (ďalej len „napadnuté uznesenia“), ktoré boli uznesením ústavného súdu sp. zn. PLs. ÚS 6/2017 z 1. februára 2017 spojené na spoločné konanie. 2. Podaniami z 31. januára 2017 doručenými ústavnému súdu 6. februára 2017 k sp. zn. Rvp 15151/2016 a sp. zn. Rvp 15152/2016 zobral sťažovateľ svoje sťažnosti späť a žiadal, aby ústavný súd konanie o nich zastavil. V týchto podaniach sťažovateľ uviedol, že 2. januára 2017 mu boli doručené uznesenia okresného súdu z 27. decembra 2016, ktorými okresný súd zrušil napadnuté uznesenia. 3. Podľa § 54 zákona Národnej rady Slovenskej republiky č. 38/1993 Z. z. o organizácii Ústavného súdu Slovenskej republiky, o konaní pred ním a o postavení jeho sudcov v znení neskorších predpisov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w:t>
      </w:r>
    </w:p>
    <w:p>
      <w:r>
        <w:t>2</w:t>
      </w:r>
    </w:p>
    <w:p>
      <w:r>
        <w:t>4. Vzhľadom na to, že sťažovateľ vzal podaniami z 31. januára 2017 svoje sťažnosti späť a ústavný súd z obsahu sťažností nezistil existenciu skutočností, ktoré by mohli viesť k záveru o neprípustnosti zastavenia konania, rozhodol tak, ako to je uvedené vo výrokovej časti tohto rozhodnutia (obdobne napr. III. ÚS 126/07). P o u č e n i e : Proti tomuto rozhodnutiu nemožno podať opravný prostriedok. V Košiciach 28. februára 2017</w:t>
      </w:r>
    </w:p>
    <w:p>
      <w:r>
        <w:t>3</w:t>
      </w:r>
    </w:p>
    <w:p/>
    <w:p>
      <w:r>
        <w:t>Zdroj: KAUZIS.SK – https://www.kauzis.sk/judikatura/r/ECLI:SK:USSR:2017:3.US.151.2017.1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