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249/2017 z 12. 6. 2017</w:t>
      </w:r>
    </w:p>
    <w:p>
      <w:r>
        <w:t>Uznesenie Ústavného súdu SR z 12. júna 2017, sp. zn. III. ÚS 249/2017, ECLI:SK:USSR:2017:3.US.249.2017.2</w:t>
      </w:r>
    </w:p>
    <w:p>
      <w:r>
        <w:t>Súd: Ústavný súd Slovenskej republiky</w:t>
      </w:r>
    </w:p>
    <w:p>
      <w:r>
        <w:t>Spisová značka: III. ÚS 249/2017</w:t>
      </w:r>
    </w:p>
    <w:p>
      <w:r>
        <w:t>ECLI: ECLI:SK:USSR:2017:3.US.249.2017.2</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249/2017-34 Ústavný súd Slovenskej republiky na neverejnom zasadnutí senátu 12. júna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Žiar nad Hronom a jeho uznesením sp. zn. 13 Er 9/2009 z 15. mája 2015 (Rvp 4297/2016), postupom Okresného súdu Brezno a jeho uzneseniami sp. zn. 4 Er 2024/2010 zo 6. mája 2015 (Rvp 4298/2016), sp. zn. 4 Er 2361/2014 z 27. apríla 2015 (Rvp 5010/2016), sp. zn. 6 Er 384/2015 z 1. júla 2015 (Rvp 5011/2016), sp. zn. 3 Er 2249/2014 z 10. apríla 2015 (Rvp 6154/2016), sp. zn. 3 Er 384/2015 z 1. júla 2015 (Rvp 6611/2016), postupom Okresného súdu Veľký Krtíš a jeho uzneseniami sp. zn. 2 Er 343/2015 z 20. augusta 2015 (Rvp 4299/2016), sp. zn. 2 Er 792/2014 z 27. júla 2015 (Rvp 4300/2016), sp. zn. 5 Er 2392/2008 z 24. mája 2012 (Rvp 5014/2016), sp. zn. 5 Er 144/2009 z 13. júna 2012 (Rvp 5015/2016), sp. zn. 2 Er 345/2015 z 8. septembra 2015 (Rvp 5221/2016), sp. zn. 8 Er 347/2015 z 20. októbra 2015 (Rvp 6615/2016), sp. zn. 8 Er 782/2014 z 20. októbra 2015 (Rvp 6616/2016), postupom Okresného súdu Banská Bystrica a jeho uzneseniami sp. zn.</w:t>
      </w:r>
    </w:p>
    <w:p>
      <w:r>
        <w:t>1 Er 1470/2015 z 15. júna 2015 (Rvp 4301/2016), sp. zn. 1 Er 3049/2014 zo 16. júna 2015 (Rvp 4302/2016), sp. zn. 1 Er 1451/2015 z 22. júna 2015 (Rvp 4303/2016), sp. zn. 4 Er 1444/2015 z 11. júna 2015 (Rvp 5017/2016), sp. zn. 1 Er 1748/2015 z 28. júla 2015 (Rvp 5018/2016), sp. zn. 2 Er 825/2005 z 11. augusta 2014 (Rvp 5213/2016), sp. zn. 1 Er 3047/2014 zo 16. júna 2015 (Rvp 5214/2016), sp. zn. 3 Er 205/2004 z 8. augusta 2011 (Rvp 6153/2016), sp. zn. 1 Er 1482/2015 z 11. júna 2015 (Rvp 6610/2016), postupom Okresného súdu Zvolen a jeho uzneseniami sp. zn. 26 Er 333/2008 z 3. júla 2015 (Rvp 4304/2016), sp. zn. 20 Er 535/2009 z 20. marca 2015 (Rvp 4305/2016), sp. zn. 11 Er 777/2007 zo 17. marca 2015 (Rvp 4306/2016), sp. zn. 5 Er 216/2015 z 1. októbra 2015 (Rvp 5012/2016), sp. zn. 11 Er 3941/2007 z 18. marca 2015 (Rvp 5013/2016), sp. zn. 11 Er 1673/2004 zo 4. mája 2012 (Rvp 5215/2016), sp. zn. 20 Er 238/2009 z 26. februára 2015 (Rvp 6158/2016), sp. zn. 11 Er 4892/2007 zo 14. mája 2012 (Rvp 6159/2016), sp. zn. 25 Er 14/2009 z 13. mája 2015 (Rvp 6160/2016), sp. zn. 17 Er 418/2014 z 28. novembra 2014 (Rvp 6161/2016), sp. zn. 5 Er 211/2015 z 1. októbra 2015 (Rvp 6617/2016), sp. zn. 11 Er 44/2007 z 18. septembra 2015 (Rvp 6618/2016), postupom Okresného súdu Lučenec a jeho uzneseniami sp. zn. 9 Er 485/2015 z 28. októbra 2015 (Rvp 4307/2016), sp. zn. 8 Er 485/2015 z 19. augusta 2015 (Rvp 4308/2016), sp. zn. 17 Er 14/2009 zo 6. marca 2012 (Rvp 4309/2016), sp. zn. 5 Er 496/2008 z 30. apríla 2012 (Rvp 5016/2016), sp. zn. 11 Er 780/2014 z 23. júna 2015 (Rvp 5219/2016), sp. zn. 9 Er 395/2015 z 26. októbra 2015 (Rvp 5220/2016), sp. zn. 21 Er 153/2015 z 29. júla 2015 (Rvp 6612/2016), sp. zn. 11 Er 848/2014 z 23. októbra 2015 (Rvp 6613/2016), postupom Okresného súdu Rimavská Sobota a jeho uznesením sp. zn. 14 Er 221/2009 z 27. februára 2015 (Rvp 5216/2016), postupom Okresného súdu Revúca a jeho uzneseniami sp. zn. 4 Er 2330/2008 z 15. júla 2013 (Rvp 5217/2016), sp. zn. 6 Er 351/2008 z 3. februára 2015 (Rvp 5218/2016), sp. zn. 4 Er 648/2010 z 24. septembra 2015 (Rvp 6155/2016), sp. zn. 3 Er 209/2014 z 25. júna 2015 (Rvp 6156/2016), sp. zn. 4 Er 791/2009 z 1. októbra 2015 (Rvp 6157/2016), sp. zn. 3 Er 281/2014 z 9. júla 2015 (Rvp 6614/2016), a postupom Krajského súdu v Banskej Bystrici a jeho uzneseniami sp. zn. 13 CoE 126/2015 z 13. januára 2016 (Rvp 4297/2016), sp. zn. 41 CoE 452/2015 z 20. januára 2016 (Rvp 4298/2016), sp. zn. 41 CoE 504/2015 z 20. januára 2016 (Rvp 5010/2016), sp. zn. 2 CoE 480/2015 z 21. januára 2016 (Rvp 5011/2016), sp. zn. 2 CoE 6/2016 z 27. januára 2016 (Rvp 6154/2016), sp. zn. 12 CoE</w:t>
      </w:r>
    </w:p>
    <w:p>
      <w:r>
        <w:t>2</w:t>
      </w:r>
    </w:p>
    <w:p>
      <w:r>
        <w:t>89/2015 z 28. januára 2016 (Rvp 6611/2016), sp. zn. 43 CoE 547/2015 z 22. decembra 2015 (Rvp 4299/2016), sp. zn. 43 CoE 532/2015 z 22. decembra 2015 (Rvp 4300/2016), sp. zn. 16 CoE 147/2015 z 27. januára 2016 (Rvp 5014/2016), sp. zn. 6 CoE 175/2015 z 28. januára 2016 (Rvp 5015/2016), sp. zn. 43 CoE 571/2015 z 28. januára 2016 (Rvp 5221/2016), sp. zn. 6 CoE 235/2015 z 3. marca 2016 (Rvp 6615/2016), sp. zn. 41 CoE 757/2015 z 9. marca 2016 (Rvp 6616/2016), sp. zn. 6 CoE 220/2015 zo 14. januára 2016 (Rvp 4301/2016), sp. zn. 41 CoE 529/2015 z 27. januára 2016 (Rvp 4302/2016), sp. zn. 6 CoE 17/2016 zo 4. februára 2016 (Rvp 4303/2016), sp. zn. 1 CoE 334/2015 zo 14. januára 2016 (Rvp 5017/2016), sp. zn. 1 CoE 292/2015 zo 14. januára 2016 (Rvp 5018/2016), sp. zn. 17 CoE 63/2015 z 28. januára 2016 (Rvp 5213/2016), sp. zn. 43 CoE 577/2015 z 28. januára 2016 (Rvp 5214/2016), sp. zn. 16 CoE 35/2016 z 10. marca 2016 (Rvp 6153/2016), sp. zn. 41 CoE 565/2015 zo 16. marca 2016 (Rvp 6610/2016), sp. zn. 41 CoE 508/2015 z 20. januára 2016 (Rvp 4304/2016), sp. zn. 6 CoE 138/2015 z 28. januára 2016 (Rvp 4305/2016), sp. zn. 6 CoE 139/2015 z 28. januára 2016 (Rvp 4306/2016), sp. zn. 13 CoE 30/2016 z 1. marca 2016 (Rvp 5012/2016), sp. zn. 6 CoE 140/2015 z 28. januára 2016 (Rvp 5013/2016), sp. zn. 15 CoE 3/2016 z 20. januára 2016 (Rvp 5215/2016), sp. zn. 17 CoE 85/2015 z 28. januára 2016 (Rvp 6158/2016), sp. zn. 15 CoE 151/2015 z 24. februára 2016 (Rvp 6159/2016), sp. zn. 41 CoE 613/2015 zo 16. februára 2016 (Rvp 6160/2016), sp. zn. 15 CoE 33/2016 z 15. marca 2016 (Rvp 6161/2016), sp. zn. 16 CoE 30/2016 zo 17. marca 2016 (Rvp 6617/2016), sp. zn. 2 CoE 27/2016 z 19. februára 2016 (Rvp 6618/2016), sp. zn. 6 CoE 22/2016 zo 4. februára 2016 (Rvp 4307/2016), sp. zn. 41 CoE 636/2015 z 27. januára 2016 (Rvp 4308/2016), sp. zn. 1 CoE 298/2015 zo 14. januára 2016 (Rvp 4309/2016), sp. zn. 3 CoE 248/2015 z 20. januára 2016 (Rvp 5016/2016), sp. zn. 43 CoE 31/2016 z 28. januára 2016 (Rvp 5219/2016), sp. zn. 1 CoE 13/2016 z 3. februára 2016 (Rvp 5220/2016), sp. zn. 1 CoE 395/2015 z 23. februára 2016 (Rvp 6612/2016), sp. zn. 43 CoE 48/2016 z 25. februára 2016 (Rvp 6613/2016), sp. zn. 16 CoE 154/2015 z 11. februára 2016 (Rvp 5216/2016), sp. zn. 15 CoE 118/2015 z 9. februára 2016 (Rvp 5217/2016), sp. zn. 17 CoE 41/2015 z 28. januára 2016 (Rvp 5218/2016), sp. zn. 4 CoE 13/2016 z 10. februára 2016 (Rvp 6155/2016), sp. zn. 6 CoE 27/2016 z 25. februára 2016 (Rvp 6156/2016), sp. zn. 14 CoE 163/2015 z 5. januára 2016 (Rvp 6157/2016) a sp. zn. 13 CoE 27/2016 z 23. februára 2016 (Rvp 6614/2016) takto</w:t>
      </w:r>
    </w:p>
    <w:p>
      <w:r>
        <w:t>3</w:t>
      </w:r>
    </w:p>
    <w:p>
      <w:r>
        <w:t>rozhodol: Konanie z a s t a v u j e . Odôvodnenie: 1. Ústavný súd Slovenskej republiky (ďalej len „ústavný súd“) uznesením č. k. III. ÚS 249/2017-23 z 11. apríla 2017 rozhodol o spojení 49 sťažností obchodnej spoločnosti POHOTOVOSŤ, s. r. o., Pribinova 25, Bratislava (ďalej len „sťažovateľka“) na spoločné konanie vedené pod sp. zn. III. ÚS 249/2017 a zároveň uložil sťažovateľke povinnosť zaplatiť súdny poplatok v sume 1 470 € za podané ústavné sťažnosti, ktorými namieta porušenie svojich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práva podľa čl. 47 Charty základných práv Európskej únie, ako aj porušenie čl. 12 ods. 2 ústavy a čl. 14 dohovoru postupom Okresného súdu Žiar nad Hronom, Okresného súdu Brezno, Okresného súdu Veľký Krtíš, Okresného súdu Banská Bystrica, Okresného súdu Zvolen, Okresného súdu Lučenec, Okresného súdu Rimavská Sobota a Okresného súdu Revúca a ich uzneseniami označenými v záhlaví tohto rozhodnutia a postupom Krajského súdu v Banskej Bystrici a jeho uzneseniami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249/2017, ústavný súd zistil, že uznesenie o vyrubení súdneho poplatku bolo sťažovateľke prostredníctvom 4</w:t>
      </w:r>
    </w:p>
    <w:p>
      <w:r>
        <w:t>právneho zástupcu doručené 18. mája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12. júna 2017</w:t>
      </w:r>
    </w:p>
    <w:p>
      <w:r>
        <w:t>5</w:t>
      </w:r>
    </w:p>
    <w:p/>
    <w:p>
      <w:r>
        <w:t>Zdroj: KAUZIS.SK – https://www.kauzis.sk/judikatura/r/ECLI:SK:USSR:2017:3.US.249.2017.2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