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355/2017 z 1. 8. 2017</w:t>
      </w:r>
    </w:p>
    <w:p>
      <w:r>
        <w:t>Uznesenie Ústavného súdu SR z 1. augusta 2017, sp. zn. III. ÚS 355/2017, ECLI:SK:USSR:2017:3.US.355.2017.2</w:t>
      </w:r>
    </w:p>
    <w:p>
      <w:r>
        <w:t>Súd: Ústavný súd Slovenskej republiky</w:t>
      </w:r>
    </w:p>
    <w:p>
      <w:r>
        <w:t>Spisová značka: III. ÚS 355/2017</w:t>
      </w:r>
    </w:p>
    <w:p>
      <w:r>
        <w:t>ECLI: ECLI:SK:USSR:2017:3.US.355.2017.2</w:t>
      </w:r>
    </w:p>
    <w:p>
      <w:r>
        <w:t>Dátum vydania: 1. 8. 2017</w:t>
      </w:r>
    </w:p>
    <w:p>
      <w:r>
        <w:t>Forma: Uznesenie</w:t>
      </w:r>
    </w:p>
    <w:p>
      <w:r>
        <w:t>Oblasť práva: Ústavné právo</w:t>
      </w:r>
    </w:p>
    <w:p>
      <w:pPr>
        <w:pStyle w:val="Heading2"/>
      </w:pPr>
      <w:r>
        <w:t>Text rozhodnutia</w:t>
      </w:r>
    </w:p>
    <w:p>
      <w:r>
        <w:t>SLOVENSKÁ REPUBLIKA</w:t>
      </w:r>
    </w:p>
    <w:p>
      <w:r>
        <w:t>UZNESENIE Ústavného súdu Slovenskej republiky III. ÚS 355/2017-33 Ústavný súd Slovenskej republiky na neverejnom zasadnutí senátu 1. augusta 2017 o sťažnostiach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20 ods. 1 a čl. 46 ods. 1 Ústavy Slovenskej republiky, práva podľa čl. 6 ods. 1 Dohovoru o ochrane ľudských práv a základných slobôd, práva podľa čl. 1 Dodatkového protokolu k Dohovoru o ochrane ľudských práv a základných slobôd, práva podľa čl. 47 Charty základných práv Európskej únie, ako aj namietaného porušenia čl. 12 ods. 2 Ústavy Slovenskej republiky a čl. 14 Dohovoru o ochrane ľudských práv a základných slobôd postupom Okresného súdu Rožňava a jeho uznesením sp. zn. 10 Er 484/2014 z 5. februára 2015 (Rvp 13712/2016), postupom Okresného súdu Košice – okolie a jeho uzneseniami sp. zn. 17 Er 3216/2009 zo 14. apríla 2014 (Rvp 14124/2016), sp. zn. 17 Er 1280/2008 zo 7. apríla 2014 (Rvp 14125/2016), sp. zn. 17 Er 986/2009 z 10. apríla 2014 (Rvp 14126/2016), sp. zn. 17 Er 904/2009 zo 14. apríla 2014 (Rvp 14127/2016), sp. zn. 17 Er 3518/2009 z 29. októbra 2015 (Rvp 14128/2016), sp. zn. 17 Er 1799/2007 z 29. októbra 2015 (Rvp 14129/2016), sp. zn. 17 Er 2097/2007 zo 7. apríla 2014 (Rvp 14130/2016), sp. zn. 17 Er 3516/2009 zo 14. apríla 2014 (Rvp 14131/2016), sp. zn. 17 Er 13/2010 z 10. apríla 2014 (Rvp 14132/2016), sp. zn. 17 Er 3141/2009 z 29. októbra 2014 (Rvp 14133/2016), sp. zn. 17 Er 3137/2009 z 29. októbra 2015 (Rvp 14647/2016), sp. zn. 12 Er 384/2003 z 20. decembra 2013 (Rvp 14648/2016), sp. zn. 12 Er 1903/2010 z 15. marca 2013 (Rvp 14649/2016), postupom</w:t>
      </w:r>
    </w:p>
    <w:p>
      <w:r>
        <w:t>Okresného súdu Trebišov a jeho uznesením sp. zn. 14 Er 385/2007 z 21. mája 2013 (Rvp 14134/2016), postupom Okresného súdu Michalovce a jeho uzneseniami sp. zn. 20 Er 138/2004 zo 16. júla 2013 (Rvp 14650/2016), sp. zn. 5 Er 109/2012 z 31. mája 2012 (Rvp 14651/2016), a postupom Krajského súdu v Košiciach a jeho uzneseniami sp. zn. 8 CoE 311/2015 z 30. júna 2016 (Rvp 13712/2016), sp. zn. 12 CoE 549/2015 z 30. júna 2016 (Rvp 14124/2016), sp. zn. 12 CoE 545/2015 z 30. júna 2016 (Rvp 14125/2016), sp. zn. 12 CoE 547/2015 z 30. júna 2016 (Rvp 14126/2016), sp. zn. 12 CoE 550/2015 z 30. júna 2016 (Rvp 14127/2016), sp. zn. 13 CoE 35/2016 z 29. júna 2016 (Rvp 14128/2016), sp. zn. 13 CoE 36/2016 z 29. júna 2016 (Rvp 14129/2016), sp. zn. 12 CoE 546/2015 z 30. júna 2016 (Rvp 14130/2016), sp. zn. 12 CoE 522/2015 z 30. júna 2016 (Rvp 14131/2016), sp. zn. 12 CoE 521/2015 z 30. júna 2016 (Rvp 14132/2016), sp. zn. 12 CoE 447/2015 z 30. júna 2016 (Rvp 14133/2016), sp. zn. 13 CoE 37/2016 z 28. júla 2016 (Rvp 14647/2016), sp. zn. 13 CoE 18/2016 z 28. júla 2016 (Rvp 14648/2016), sp. zn. 16 CoE 639/2015 z 30. júna 2016 (Rvp 14649/2016), sp. zn. 14 CoE 136/2014 z 31. júla 2014 (Rvp 14134/2016), sp. zn. 13 CoE 10/2016 z 28. júla 2016 (Rvp 14650/2016) a sp. zn. 14 CoE 374/2016 z 29. júla 2016 (Rvp 14651/2016) takto rozhodol: Konanie z a s t a v u j e . Odôvodnenie: 1. Ústavný súd Slovenskej republiky (ďalej len „ústavný súd“) uznesením č. k. III. ÚS 355/2017-23 z 30. mája 2017 rozhodol o spojení 17 sťažností obchodnej spoločnosti POHOTOVOSŤ, s. r. o., Pribinova 25, Bratislava (ďalej len „sťažovateľka“) na spoločné konanie vedené pod sp. zn. III. ÚS 355/2017 a zároveň uložil sťažovateľke povinnosť zaplatiť súdny poplatok v sume 510 € za podané ústavné sťažnosti, ktorými namieta porušenie svojich základných práv podľa čl. 20 ods. 1 a čl. 46 ods. 1 Ústavy Slovenskej republiky (ďalej len „ústava“), práva podľa čl. 6 ods. 1 Dohovoru o ochrane ľudských práv a základných slobôd (ďalej len „dohovor“), práva podľa čl. 1 Dodatkového protokolu</w:t>
      </w:r>
    </w:p>
    <w:p>
      <w:r>
        <w:t>2</w:t>
      </w:r>
    </w:p>
    <w:p>
      <w:r>
        <w:t>k Dohovoru o ochrane ľudských práv a základných slobôd, práva podľa čl. 47 Charty základných práv Európskej únie, ako aj porušenie čl. 12 ods. 2 ústavy a čl. 14 dohovoru postupom Okresného súdu Rožňava, Okresného súdu Košice - okolie, Okresného súdu Trebišov a Okresného súdu Michalovce a ich uzneseniami označenými v záhlaví tohto rozhodnutia a postupom Krajského súdu v Košiciach a jeho uzneseniami označenými v záhlaví tohto rozhodnutia. 2.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w:t>
      </w:r>
    </w:p>
    <w:p>
      <w:r>
        <w:t>a v predchádzajúcich</w:t>
      </w:r>
    </w:p>
    <w:p>
      <w:r>
        <w:t>skutkovo</w:t>
      </w:r>
    </w:p>
    <w:p>
      <w:r>
        <w:t>a právne</w:t>
      </w:r>
    </w:p>
    <w:p>
      <w:r>
        <w:t>obdobných</w:t>
      </w:r>
    </w:p>
    <w:p>
      <w:r>
        <w:t>sťažnostiach</w:t>
      </w:r>
    </w:p>
    <w:p>
      <w:r>
        <w:t>bola</w:t>
      </w:r>
    </w:p>
    <w:p>
      <w:r>
        <w:t>sťažovateľka neúspešná. Sťažovateľka bola podľa uvedeného uznesenia povinná zaplatiť súdny poplatok v lehote 7 dní odo dňa jeho doručenia. 3. Z poštovej doručenky, ktorá je súčasťou spisu sp. zn. III. ÚS 355/2017, ústavný súd zistil, že uznesenie o vyrubení súdneho poplatku bolo sťažovateľke prostredníctvom právneho zástupcu doručené 19. júna 2017. Sťažovateľka súdny poplatok za podané ústavné sťažnosti v ustanovenej lehote nezaplatila. 4. Podľa § 31a ods. 1 zákona o ústavnom súde ak tento zákon neustanovuje inak a povaha veci to nevylučuje, použijú sa na konanie pred ústavným súdom primerane ustanovenia Civilného sporového poriadku alebo Trestného poriadku. 5. Podľa § 110 ods. 1 zákona Národnej rady Slovenskej republiky č. 160/2015 Z. 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w:t>
      </w:r>
    </w:p>
    <w:p>
      <w:r>
        <w:t>3</w:t>
      </w:r>
    </w:p>
    <w:p>
      <w:r>
        <w:t>6. Podľa § 35 ods. 4 prvá veta zákona o ústavnom súde ak navrhovateľ súdny poplatok v lehote určenej ústavným súdom nezaplatí, ústavný súd uznesením konanie zastaví. 7. V súlade s citovanými zákonnými ustanoveniami ústavný súd konanie zastavil, keďže sťažovateľka napriek riadne doručenému uzneseniu nezaplatila súdny poplatok za podané ústavné sťažnosti. P o u č e n i e : Proti tomuto rozhodnutiu nemožno podať opravný prostriedok. V Košiciach 1. augusta 2017</w:t>
      </w:r>
    </w:p>
    <w:p>
      <w:r>
        <w:t>4</w:t>
      </w:r>
    </w:p>
    <w:p/>
    <w:p>
      <w:r>
        <w:t>Zdroj: KAUZIS.SK – https://www.kauzis.sk/judikatura/r/ECLI:SK:USSR:2017:3.US.355.2017.2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