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489/2017 z 1. 8. 2017</w:t>
      </w:r>
    </w:p>
    <w:p>
      <w:r>
        <w:t>Uznesenie Ústavného súdu SR z 1. augusta 2017, sp. zn. III. ÚS 489/2017, ECLI:SK:USSR:2017:3.US.489.2017.1</w:t>
      </w:r>
    </w:p>
    <w:p>
      <w:r>
        <w:t>Súd: Ústavný súd Slovenskej republiky</w:t>
      </w:r>
    </w:p>
    <w:p>
      <w:r>
        <w:t>Spisová značka: III. ÚS 489/2017</w:t>
      </w:r>
    </w:p>
    <w:p>
      <w:r>
        <w:t>ECLI: ECLI:SK:USSR:2017:3.US.489.2017.1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489/2017-13 Ústavný súd Slovenskej republiky na neverejnom zasadnutí senátu 1. augusta 2017 predbežne prerokoval sťažnosť , zastúpeného advokátom Mgr. Tomášom Balážom, Štúrova 1, Žilina, vo veci namietaného porušenia základných práv podľa čl. 46 ods. 1 a čl. 47 ods. 3 Ústavy Slovenskej republiky a práv podľa čl. 6 ods. 1, čl. 13 a čl. 14 Dohovoru o ochrane ľudských práv a základných slobôd uznesením Okresného súdu Žilina sp. zn. 3 Nt 5/2015 z 1. júna 2015 a takto rozhodol: Sťažnosť</w:t>
      </w:r>
    </w:p>
    <w:p>
      <w:r>
        <w:t>o d m i e t a pre nedostatok právomoci. Odôvodnenie: I.</w:t>
      </w:r>
    </w:p>
    <w:p>
      <w:r>
        <w:t>1. Ústavnému súdu Slovenskej republiky (ďalej len „ústavný súd“) bola 15. júna 2016 doručená sťažnosť (ďalej len „sťažovateľ“), vo veci namietaného porušenia základných práv podľa čl. 46 ods. 1 a čl. 47 ods. 3 Ústavy Slovenskej republiky (ďalej len „ústava“) a práv podľa čl. 6 ods. 1, čl. 13 a čl. 14 Dohovoru o ochrane ľudských práv</w:t>
      </w:r>
    </w:p>
    <w:p>
      <w:r>
        <w:t>a základných</w:t>
      </w:r>
    </w:p>
    <w:p>
      <w:r>
        <w:t>slobôd</w:t>
      </w:r>
    </w:p>
    <w:p>
      <w:r>
        <w:t>(ďalej len</w:t>
      </w:r>
    </w:p>
    <w:p>
      <w:r>
        <w:t>„dohovor“)</w:t>
      </w:r>
    </w:p>
    <w:p>
      <w:r>
        <w:t>uznesením</w:t>
      </w:r>
    </w:p>
    <w:p>
      <w:r>
        <w:t>Okresného súdu</w:t>
      </w:r>
    </w:p>
    <w:p>
      <w:r>
        <w:t>Žilina</w:t>
      </w:r>
    </w:p>
    <w:p>
      <w:r>
        <w:t>(ďalej len „okresný súd“) sp. zn. 3 Nt 5/2015 z 1. júna 2015. 2. Zo sťažnosti a z jej príloh vyplýva, že napadnutým uznesením okresný súd zamietol návrh sťažovateľa na obnovu jeho trestného konania, ktorej sa domáhal s poukazom na nález ústavného súdu sp. zn. PL. ÚS 106/2011 z 28. novembra 2012. Okresný súd jeho návrh zamietol z dôvodu, že trest sťažovateľa bol vykonaný, a teda s poukazom na § 41b ods. 1 zákona Národnej rady Slovenskej republiky č. 38/1993 Z. z. o organizácii Ústavného súdu Slovenskej republiky o konaní pred ním, a o postavení jeho sudcov v znení neskorších predpisov (ďalej len „zákon o ústavnom súde“) nebolo už možné obnovu konania povoliť. 3. Proti uzneseniu okresného súdu sťažovateľ včas podal sťažnosť, o ktorej Krajský súd v Žiline (ďalej len „krajský súd“) rozhodol uznesením č. k. 3 Tos 98/2015-77 z 5. augusta 2015 tak, že napadnuté uznesenie okresného súdu zrušil z dôvodu nepresnosti jeho výroku, zároveň však návrh sťažovateľa na obnovu konania zamietol. 4. Proti uzneseniu krajského súdu podal sťažovateľ dovolanie na Najvyššom súde Slovenskej republiky (ďalej len „najvyšší súd“), ktorý o dovolaní sťažovateľa rozhodol uznesením sp. zn. 3 Tdo 88/2015 zo 4. apríla 2016 tak, že odvolanie sťažovateľa odmietol, pretože smerovalo proti rozhodnutiu, proti ktorému dovolanie nie je prípustné. 5. Sťažovateľ v sťažnosti podanej ústavnému súdu namieta právne posúdenie jeho veci konajúcimi súdmi. Poukazujúc najmä na súvislosti odsudzujúcich rozsudkov v jeho iných trestných veciach uviedol: «... výrok o treste vo výmere 4 roky 7 mesiacov v rozsudku Okresného súdu Žilina, č. k. 29T/8/2007-463 zo dňa 17. 2. 2011 v spojení s rozsudkom Krajského súdu v Žiline, č. k. 2To/39/2011-498 zo dňa 25. 5. 2011, ako aj vo výroku o treste rozsudku Okresného súdu Čadca, č. k. 3T/11/2009-215 zo dňa 17. 5. 2010 v spojení s rozsudkom Krajského súdu v Žiline č. k. 1To/82/2010-263 zo dňa 7. 12. 2010, bol rozsudkom Okresného súdu Žilina, sp. zn. 1T/20/2013 zo dňa 25. 2. 2013 právoplatným a vykonateľným toho istého dňa, podľa § 42 ods. 2 Tr. por., zrušený a bol mi uložený podľa 2</w:t>
      </w:r>
    </w:p>
    <w:p>
      <w:r>
        <w:t>§ 344 ods. 1 Tr. zák., § 38 ods. 2 Tr. zák., 42 ods. 1 Tr. zák. a § 41 ods. 2 Tr. zák. súhrnný trest odňatia slobody vo výmere 4 roky 8 mesiacov. Uvedené bolo súdom oboch stupňov známe, nakoľko spis Okresného súdu Žilina, sp. zn. 1T/20/2013 bol ku rozhodnutiu o veci na verejnom zasadnutí oboznamovaný a súdy mali aj vedomosť o tom, že vo veci vedenej na Okresnom súde Žilina, sp. zn. 1T/20/2013, došlo k povoleniu obnovy konania v časti výroku o treste v konaní č. k. 35Nt/6/2014, ktorý spis bol tiež pripojený, to znamená, že výrok o uložení súhrnného trestu odňatia slobody bol zrušený a tým pochopiteľne aj výrok o treste pôvodne uloženom v konaní č. k. 29T/8/2007, ktorý bol v ňom zahrnutý v súvislosti so zbiehajúcou sa trestnou činnosťou. Súd som upriamil na povolenie obnovy konania vo veci č. k. 1T/20/2013 v zmysle uznesenia č. k. 35Nt/6/2014 zo dňa 30. 1. 2015. Súd bol oboznámený a mal pripojený spis Okresného súdu č. k. 1T/20/2013, v ktorej veci bol vynesený rozsudok, ktorým došlo k zrušeniu výroku rozsudku o treste vo veci, obnovy ktorej som sa domáhal, a to č. k. 29T/8/2007 a uloženiu súhrnného trestu. Súčasťou daného spisu č. k. 1T/20/2013 bol aj spis č. k. 35Nt/6/2014, v rámci ktorého sa riešila vec obnovy konania č. k. 1T/20/2013 v súvislosti s použitím asperačnej zásady s poukazom na nález Ústavného súdu SR sp. zn. PL. ÚS 106/2011 z 28. 11. 2012, pričom obnova konania č. k. 1T/20/2013 v časti trestu bola z tohto dôvodu právoplatne povolená uznesením zo dňa 30. 1. 2015, o čom mal tak súd 1. aj 2. st. vedomosť, čo vyplýva aj zo zápisnice z verejného zasadnutia (str. 2). Podotýkam, že v konaní č. k. 35Nt/6/2014 ku dňu rozhodovania, t. j. ku dňu 30. 1. 2015 existoval taký istý stav ohľadne vykonávania rozhodujúceho súhrnného trestu, ako ku dňu rozhodovania dňa 1. 6. 2015 v tejto trestnej veci č. k. 3Nt/5/2015 a súd v konaní č. k. 35Nt/6/2014 obnovu konania povolil. ... Súd 1. aj 2. st. mal vedomosť, že výrok o súhrnnom treste, ktorý mi bol uložený v konaní č. k. 1T/20/2013 a zahrňoval aj pôvodný výrok o treste uložený v konaní č. k. 29T/8/2007, bol právoplatne zrušený v rámci povolenia obnovy konania č. 1T/20/2013 v konaní č. k. 35Nt/6/2014, na čo obsahovo nadväzovalo aj uznesenie súdu zo dňa 5. 3. 2013, č. k. 1T/20/2013 o započítaní väzby a súhrnného trestu do trvania trestu uloženého v konaní č. k. 1T/20/2013, ktoré v dôsledku povolenia obnovy konania, čo do trestu a zrušenia výroku o treste, bolo zrušené tiež. Nešlo tu však len o znalosť platnej 3</w:t>
      </w:r>
    </w:p>
    <w:p>
      <w:r>
        <w:t>právnej úpravy súdom, ale uvedené vyplývalo aj zo samotného výroku uznesenia súdu o povolení obnovy konania v konaní č. k. 35Nt/6/2014, kde sa vyslovene uvádza, že súd: „...ruší aj všetky ďalšie rozhodnutia na tento výrok obsahovo nadväzujúce, ak vzhľadom na zmenu, ku ktorej zrušením došlo, stratili podklad.“ Z toho logicky vyplýva, že pokiaľ bol zrušený výrok o treste v rozsudku č. k. 1T/20/2013, bolo zrušené aj uznesenie súdu zo dňa 5. 3. 2013 v konaní č. k. 1T/20/2013 o započítaní väzby a súhrnného trestu do trvania trestu uloženého v konaní č. k. 1T/20/2013 (čo je jednoznačne prepojené s trestom uloženým v konaní č. k. 29T/8/2007), nakoľko vzhľadom na zmenu, ku ktorej rozhodnutím o povolení obnovy konania a zrušenie výroku o treste v rozsudku č. k. 1T/20/2013, stratilo toto uznesenie podklad.» 6. Podľa názoru sťažovateľa teda v čase, keď všeobecné súdy rozhodovali o povolení obnovy konania v jeho trestnej veci vedenej pod sp. zn. 29 T 8/2007, bol jeho trest vykonaný len čiastočne, preto nebol daný dôvod na zamietnutie jeho návrhu na obnovu konania s poukazom na § 41b ods. 1 zákona o ústavnom súde. 7. Na základe uvedeného sťažovateľ navrhol vo veci rozhodnúť týmto nálezom: „1. Okresný súd Žilina v konaní vedenom pod sp. zn. 3Nt /5/2015 z 1. 6. 2015 porušil základné práva sťažovateľa zaručené v čl. 46 odst. 1 Ústavy SR , v čl. 47 ods. 3 Ústavy SR, v čl. 6 odst. 1 Dohovoru o ochrane ľudských práv a základných slobôd, v čl. 13 Dohovoru o ochrane ľudských práv a základných slobôd, v čl. 14 Dohovoru o ochrane ľudských práv a základných slobôd. 2. Uznesenie Okresného súdu Žilina sp. zn. 3Nt /5/2015 z 1. 6. 2015 sa zrušuje a Okresnému súdu Žilina sa prikazuje, aby vo veci opätovne konal. 3. Sťažovateľovi priznáva primerané finančné zadosťučinenie v sume 100 eur (slovom: sto eur), ktoré mu je Okresný súd Žilina povinný vyplatiť do dvoch mesiacov od právoplatnosti tohto nálezu.“</w:t>
      </w:r>
    </w:p>
    <w:p>
      <w:r>
        <w:t>4</w:t>
      </w:r>
    </w:p>
    <w:p>
      <w:r>
        <w:t>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9.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10.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w:t>
      </w:r>
    </w:p>
    <w:p>
      <w:r>
        <w:t>k tomu</w:t>
      </w:r>
    </w:p>
    <w:p>
      <w:r>
        <w:t>subjektu,</w:t>
      </w:r>
    </w:p>
    <w:p>
      <w:r>
        <w:t>ktorého</w:t>
      </w:r>
    </w:p>
    <w:p>
      <w:r>
        <w:t>označil</w:t>
      </w:r>
    </w:p>
    <w:p>
      <w:r>
        <w:t>(m. m. II. ÚS 19/05, III. ÚS 2/05, IV. ÚS 287/2011).</w:t>
      </w:r>
    </w:p>
    <w:p>
      <w:r>
        <w:t>5</w:t>
      </w:r>
    </w:p>
    <w:p>
      <w:r>
        <w:t>za</w:t>
      </w:r>
    </w:p>
    <w:p>
      <w:r>
        <w:t>porušovateľa</w:t>
      </w:r>
    </w:p>
    <w:p>
      <w:r>
        <w:t>svojich</w:t>
      </w:r>
    </w:p>
    <w:p>
      <w:r>
        <w:t>práv</w:t>
      </w:r>
    </w:p>
    <w:p>
      <w:r>
        <w:t>11. Z konštantnej judikatúry ústavného súdu tiež vyplýva, že text uvedený mimo petitu pokladá za súčasť odôvodnenia sťažnosti, ktorý nemôže doplniť petit (I. ÚS 316/09, I. ÚS 8/2011, II. ÚS 103/08, II. ÚS 154/09, III. ÚS 235/05, IV. ÚS 174/2011). 12. Z petitu sťažnosti vyplýva, že sťažovateľ, zastúpený kvalifikovaným právnym zástupcom, namieta porušenie svojich označených práv iba uznesením okresného súdu sp. zn. 3 Nt 5/2015 z 1. júna 2015. 13. V čl. 127 ods. 1 ústavy je zakotvený princíp subsidiarity, podľa ktorého môže ústavný súd konať o namietanom porušení práv sťažovateľa a vecne sa zaoberať predloženými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14.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w:t>
      </w:r>
    </w:p>
    <w:p>
      <w:r>
        <w:t>6</w:t>
      </w:r>
    </w:p>
    <w:p>
      <w:r>
        <w:t>15. Proti napadnutému uzneseniu okresného súdu podal sťažovateľ sťažnosť, ktorú prerokoval krajský súd a uznesením č. k. 3 Tos 98/2015-77 z 5. augusta 2015 o nej aj rozhodol. Keďže napadnuté uznesenie okresného súdu bolo predmetom súdneho prieskumu</w:t>
      </w:r>
    </w:p>
    <w:p>
      <w:r>
        <w:t>realizovaného</w:t>
      </w:r>
    </w:p>
    <w:p>
      <w:r>
        <w:t>odvolacím</w:t>
      </w:r>
    </w:p>
    <w:p>
      <w:r>
        <w:t>súdom,</w:t>
      </w:r>
    </w:p>
    <w:p>
      <w:r>
        <w:t>ústavný</w:t>
      </w:r>
    </w:p>
    <w:p>
      <w:r>
        <w:t>súd</w:t>
      </w:r>
    </w:p>
    <w:p>
      <w:r>
        <w:t>sťažnosť</w:t>
      </w:r>
    </w:p>
    <w:p>
      <w:r>
        <w:t>odmietol</w:t>
      </w:r>
    </w:p>
    <w:p>
      <w:r>
        <w:t>podľa § 25 ods. 2 zákona o ústavnom súde pre nedostatok svojej právomoci na jej prerokovanie. P o u č e n i e : Proti tomuto rozhodnutiu nemožno podať opravný prostriedok. V Košiciach 1. augusta 2017</w:t>
      </w:r>
    </w:p>
    <w:p>
      <w:r>
        <w:t>7</w:t>
      </w:r>
    </w:p>
    <w:p/>
    <w:p>
      <w:r>
        <w:t>Zdroj: KAUZIS.SK – https://www.kauzis.sk/judikatura/r/ECLI:SK:USSR:2017:3.US.489.2017.1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